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57C0E" w14:textId="43B5B0F2" w:rsidR="00DD168B" w:rsidRPr="00702A02" w:rsidRDefault="009D6EFE" w:rsidP="00EB67D2">
      <w:pPr>
        <w:pStyle w:val="t-datum"/>
        <w:rPr>
          <w:rFonts w:asciiTheme="minorHAnsi" w:hAnsiTheme="minorHAnsi" w:cstheme="minorHAnsi"/>
          <w:lang w:val="sl-SI"/>
        </w:rPr>
      </w:pPr>
      <w:r w:rsidRPr="00702A02">
        <w:rPr>
          <w:rFonts w:asciiTheme="minorHAnsi" w:hAnsiTheme="minorHAnsi" w:cstheme="minorHAnsi"/>
          <w:lang w:val="sl-SI"/>
        </w:rPr>
        <w:t>Številka:</w:t>
      </w:r>
      <w:r w:rsidR="00B94ACA" w:rsidRPr="00702A02">
        <w:rPr>
          <w:rFonts w:asciiTheme="minorHAnsi" w:hAnsiTheme="minorHAnsi" w:cstheme="minorHAnsi"/>
          <w:lang w:val="sl-SI"/>
        </w:rPr>
        <w:t xml:space="preserve"> </w:t>
      </w:r>
      <w:r w:rsidR="00702A02" w:rsidRPr="00702A02">
        <w:rPr>
          <w:rFonts w:ascii="Arial" w:hAnsi="Arial" w:cs="Arial"/>
          <w:bCs/>
          <w:color w:val="000000"/>
          <w:sz w:val="18"/>
          <w:szCs w:val="18"/>
          <w:lang w:eastAsia="sl-SI"/>
        </w:rPr>
        <w:t>091-1/2019-DI/43</w:t>
      </w:r>
    </w:p>
    <w:p w14:paraId="3E557C0F" w14:textId="25DAE486" w:rsidR="00DD168B" w:rsidRPr="00417A44" w:rsidRDefault="009D6EFE" w:rsidP="00EB67D2">
      <w:pPr>
        <w:pStyle w:val="t-datum"/>
        <w:rPr>
          <w:rFonts w:asciiTheme="minorHAnsi" w:hAnsiTheme="minorHAnsi" w:cstheme="minorHAnsi"/>
          <w:lang w:val="sl-SI"/>
        </w:rPr>
      </w:pPr>
      <w:r w:rsidRPr="00417A44">
        <w:rPr>
          <w:rFonts w:asciiTheme="minorHAnsi" w:hAnsiTheme="minorHAnsi" w:cstheme="minorHAnsi"/>
          <w:lang w:val="sl-SI"/>
        </w:rPr>
        <w:t xml:space="preserve">Datum: </w:t>
      </w:r>
      <w:r w:rsidR="008D3039">
        <w:rPr>
          <w:rFonts w:asciiTheme="minorHAnsi" w:hAnsiTheme="minorHAnsi" w:cstheme="minorHAnsi"/>
          <w:lang w:val="sl-SI"/>
        </w:rPr>
        <w:t>17. 7</w:t>
      </w:r>
      <w:r w:rsidRPr="00417A44">
        <w:rPr>
          <w:rFonts w:asciiTheme="minorHAnsi" w:hAnsiTheme="minorHAnsi" w:cstheme="minorHAnsi"/>
          <w:lang w:val="sl-SI"/>
        </w:rPr>
        <w:t>. 2019</w:t>
      </w:r>
      <w:r w:rsidR="00DD168B" w:rsidRPr="00417A44">
        <w:rPr>
          <w:rFonts w:asciiTheme="minorHAnsi" w:hAnsiTheme="minorHAnsi" w:cstheme="minorHAnsi"/>
          <w:lang w:val="sl-SI"/>
        </w:rPr>
        <w:t xml:space="preserve"> </w:t>
      </w:r>
    </w:p>
    <w:p w14:paraId="3E557C10" w14:textId="77777777" w:rsidR="00EB67D2" w:rsidRPr="00417A44" w:rsidRDefault="00EB67D2" w:rsidP="00635D42">
      <w:pPr>
        <w:rPr>
          <w:rFonts w:asciiTheme="minorHAnsi" w:hAnsiTheme="minorHAnsi" w:cstheme="minorHAnsi"/>
        </w:rPr>
      </w:pPr>
    </w:p>
    <w:p w14:paraId="2C83EAC1" w14:textId="77777777" w:rsidR="009D6EFE" w:rsidRPr="00417A44" w:rsidRDefault="009D6EFE" w:rsidP="00EB67D2">
      <w:pPr>
        <w:pStyle w:val="Naslovnik"/>
        <w:rPr>
          <w:rFonts w:asciiTheme="minorHAnsi" w:hAnsiTheme="minorHAnsi" w:cstheme="minorHAnsi"/>
        </w:rPr>
      </w:pPr>
    </w:p>
    <w:p w14:paraId="3E557C11" w14:textId="308E5AAE" w:rsidR="00DD168B" w:rsidRPr="00417A44" w:rsidRDefault="00417A44" w:rsidP="00EB67D2">
      <w:pPr>
        <w:pStyle w:val="Naslovnik"/>
        <w:rPr>
          <w:rFonts w:asciiTheme="minorHAnsi" w:hAnsiTheme="minorHAnsi" w:cstheme="minorHAnsi"/>
          <w:b w:val="0"/>
        </w:rPr>
      </w:pPr>
      <w:r w:rsidRPr="00417A44">
        <w:rPr>
          <w:rFonts w:asciiTheme="minorHAnsi" w:hAnsiTheme="minorHAnsi" w:cstheme="minorHAnsi"/>
        </w:rPr>
        <w:t>UREDNIŠTVOM</w:t>
      </w:r>
    </w:p>
    <w:p w14:paraId="1E7FA6D2" w14:textId="7F65C016" w:rsidR="005C4E6F" w:rsidRPr="00417A44" w:rsidRDefault="00417A44" w:rsidP="00EB67D2">
      <w:pPr>
        <w:pStyle w:val="Ulica"/>
        <w:rPr>
          <w:rFonts w:asciiTheme="minorHAnsi" w:hAnsiTheme="minorHAnsi" w:cstheme="minorHAnsi"/>
          <w:b/>
        </w:rPr>
      </w:pPr>
      <w:r w:rsidRPr="00417A44">
        <w:rPr>
          <w:rFonts w:asciiTheme="minorHAnsi" w:hAnsiTheme="minorHAnsi" w:cstheme="minorHAnsi"/>
          <w:b/>
        </w:rPr>
        <w:t>NOVINARJEM</w:t>
      </w:r>
    </w:p>
    <w:p w14:paraId="3E557C15" w14:textId="7598F16A" w:rsidR="00DD168B" w:rsidRPr="00417A44" w:rsidRDefault="00417A44" w:rsidP="00417A44">
      <w:pPr>
        <w:pStyle w:val="Zadeva"/>
        <w:tabs>
          <w:tab w:val="clear" w:pos="5670"/>
          <w:tab w:val="left" w:pos="3632"/>
        </w:tabs>
        <w:jc w:val="center"/>
        <w:rPr>
          <w:rFonts w:asciiTheme="minorHAnsi" w:hAnsiTheme="minorHAnsi" w:cstheme="minorHAnsi"/>
        </w:rPr>
      </w:pPr>
      <w:r w:rsidRPr="00417A44">
        <w:rPr>
          <w:rFonts w:asciiTheme="minorHAnsi" w:hAnsiTheme="minorHAnsi" w:cstheme="minorHAnsi"/>
        </w:rPr>
        <w:t>VAB</w:t>
      </w:r>
      <w:bookmarkStart w:id="0" w:name="_GoBack"/>
      <w:bookmarkEnd w:id="0"/>
      <w:r w:rsidRPr="00417A44">
        <w:rPr>
          <w:rFonts w:asciiTheme="minorHAnsi" w:hAnsiTheme="minorHAnsi" w:cstheme="minorHAnsi"/>
        </w:rPr>
        <w:t>ILO NA TISKOVNO KONFERENCO</w:t>
      </w:r>
    </w:p>
    <w:p w14:paraId="58B6730C" w14:textId="77777777" w:rsidR="009D6EFE" w:rsidRPr="00417A44" w:rsidRDefault="009D6EFE" w:rsidP="009D6EFE">
      <w:pPr>
        <w:rPr>
          <w:rFonts w:asciiTheme="minorHAnsi" w:hAnsiTheme="minorHAnsi" w:cstheme="minorHAnsi"/>
        </w:rPr>
      </w:pPr>
    </w:p>
    <w:p w14:paraId="283A187B" w14:textId="623890DB" w:rsidR="00417A44" w:rsidRPr="00417A44" w:rsidRDefault="00417A44" w:rsidP="00417A44">
      <w:pPr>
        <w:pStyle w:val="Glava"/>
        <w:rPr>
          <w:rFonts w:asciiTheme="minorHAnsi" w:hAnsiTheme="minorHAnsi" w:cstheme="minorHAnsi"/>
        </w:rPr>
      </w:pPr>
      <w:r w:rsidRPr="00417A44">
        <w:rPr>
          <w:rFonts w:asciiTheme="minorHAnsi" w:hAnsiTheme="minorHAnsi" w:cstheme="minorHAnsi"/>
        </w:rPr>
        <w:t xml:space="preserve">Vabimo vas na </w:t>
      </w:r>
      <w:r w:rsidR="008D3039">
        <w:rPr>
          <w:rFonts w:asciiTheme="minorHAnsi" w:hAnsiTheme="minorHAnsi" w:cstheme="minorHAnsi"/>
        </w:rPr>
        <w:t xml:space="preserve">skupno </w:t>
      </w:r>
      <w:r w:rsidRPr="00417A44">
        <w:rPr>
          <w:rFonts w:asciiTheme="minorHAnsi" w:hAnsiTheme="minorHAnsi" w:cstheme="minorHAnsi"/>
        </w:rPr>
        <w:t xml:space="preserve">tiskovno konferenco Zavoda za zdravstveno zavarovanje Slovenije (ZZZS), </w:t>
      </w:r>
      <w:r w:rsidR="008D3039" w:rsidRPr="008D3039">
        <w:rPr>
          <w:rFonts w:asciiTheme="minorHAnsi" w:hAnsiTheme="minorHAnsi" w:cstheme="minorHAnsi"/>
        </w:rPr>
        <w:t xml:space="preserve">Ministrstva za delo, socialne zadeve, zdravje in varstvo potrošnikov Republike Avstrije in Glavne zveze avstrijskih nosilcev socialnih zavarovanj, </w:t>
      </w:r>
      <w:r w:rsidRPr="008D3039">
        <w:rPr>
          <w:rFonts w:asciiTheme="minorHAnsi" w:hAnsiTheme="minorHAnsi" w:cstheme="minorHAnsi"/>
        </w:rPr>
        <w:t>ki bo</w:t>
      </w:r>
      <w:r w:rsidRPr="00417A44">
        <w:rPr>
          <w:rFonts w:asciiTheme="minorHAnsi" w:hAnsiTheme="minorHAnsi" w:cstheme="minorHAnsi"/>
        </w:rPr>
        <w:t xml:space="preserve"> </w:t>
      </w:r>
    </w:p>
    <w:p w14:paraId="79947C98" w14:textId="5A5F6895" w:rsidR="00417A44" w:rsidRDefault="00417A44" w:rsidP="00417A44">
      <w:pPr>
        <w:pStyle w:val="Glava"/>
        <w:rPr>
          <w:rFonts w:asciiTheme="minorHAnsi" w:hAnsiTheme="minorHAnsi" w:cstheme="minorHAnsi"/>
          <w:b/>
        </w:rPr>
      </w:pPr>
    </w:p>
    <w:p w14:paraId="193C1391" w14:textId="77777777" w:rsidR="008D3039" w:rsidRPr="00417A44" w:rsidRDefault="008D3039" w:rsidP="00417A44">
      <w:pPr>
        <w:pStyle w:val="Glava"/>
        <w:rPr>
          <w:rFonts w:asciiTheme="minorHAnsi" w:hAnsiTheme="minorHAnsi" w:cstheme="minorHAnsi"/>
          <w:b/>
        </w:rPr>
      </w:pPr>
    </w:p>
    <w:p w14:paraId="507CBEE4" w14:textId="33CA91FC" w:rsidR="00417A44" w:rsidRPr="008D3039" w:rsidRDefault="00417A44" w:rsidP="00417A4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D3039">
        <w:rPr>
          <w:rFonts w:asciiTheme="minorHAnsi" w:hAnsiTheme="minorHAnsi" w:cstheme="minorHAnsi"/>
          <w:b/>
          <w:bCs/>
          <w:color w:val="000000"/>
        </w:rPr>
        <w:t xml:space="preserve">v </w:t>
      </w:r>
      <w:r w:rsidR="008D3039" w:rsidRPr="008D3039">
        <w:rPr>
          <w:rFonts w:asciiTheme="minorHAnsi" w:hAnsiTheme="minorHAnsi" w:cstheme="minorHAnsi"/>
          <w:b/>
          <w:bCs/>
          <w:color w:val="000000"/>
        </w:rPr>
        <w:t>sredo, 2</w:t>
      </w:r>
      <w:r w:rsidR="00E15BD6" w:rsidRPr="008D3039">
        <w:rPr>
          <w:rFonts w:asciiTheme="minorHAnsi" w:hAnsiTheme="minorHAnsi" w:cstheme="minorHAnsi"/>
          <w:b/>
          <w:bCs/>
          <w:color w:val="000000"/>
        </w:rPr>
        <w:t>4</w:t>
      </w:r>
      <w:r w:rsidRPr="008D3039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8D3039" w:rsidRPr="008D3039">
        <w:rPr>
          <w:rFonts w:asciiTheme="minorHAnsi" w:hAnsiTheme="minorHAnsi" w:cstheme="minorHAnsi"/>
          <w:b/>
          <w:bCs/>
          <w:color w:val="000000"/>
        </w:rPr>
        <w:t>julija 2019 ob 9.0</w:t>
      </w:r>
      <w:r w:rsidR="00D804AC" w:rsidRPr="008D3039">
        <w:rPr>
          <w:rFonts w:asciiTheme="minorHAnsi" w:hAnsiTheme="minorHAnsi" w:cstheme="minorHAnsi"/>
          <w:b/>
          <w:bCs/>
          <w:color w:val="000000"/>
        </w:rPr>
        <w:t>0</w:t>
      </w:r>
      <w:r w:rsidRPr="008D3039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C34B95D" w14:textId="08154948" w:rsidR="008D3039" w:rsidRPr="008D3039" w:rsidRDefault="008D3039" w:rsidP="008D3039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lang w:eastAsia="sl-SI"/>
        </w:rPr>
      </w:pPr>
      <w:r w:rsidRPr="008D3039">
        <w:rPr>
          <w:rFonts w:asciiTheme="minorHAnsi" w:hAnsiTheme="minorHAnsi" w:cstheme="minorHAnsi"/>
          <w:b/>
          <w:bCs/>
          <w:color w:val="000000"/>
        </w:rPr>
        <w:t xml:space="preserve">v sobi 7005 na lokaciji ITSV </w:t>
      </w:r>
      <w:proofErr w:type="spellStart"/>
      <w:r w:rsidRPr="008D3039">
        <w:rPr>
          <w:rFonts w:asciiTheme="minorHAnsi" w:hAnsiTheme="minorHAnsi" w:cstheme="minorHAnsi"/>
          <w:b/>
          <w:bCs/>
          <w:color w:val="000000"/>
        </w:rPr>
        <w:t>GmbH</w:t>
      </w:r>
      <w:proofErr w:type="spellEnd"/>
      <w:r w:rsidRPr="008D3039">
        <w:rPr>
          <w:rFonts w:asciiTheme="minorHAnsi" w:hAnsiTheme="minorHAnsi" w:cstheme="minorHAnsi"/>
          <w:b/>
          <w:bCs/>
          <w:color w:val="000000"/>
        </w:rPr>
        <w:t>, Johann-</w:t>
      </w:r>
      <w:proofErr w:type="spellStart"/>
      <w:r w:rsidRPr="008D3039">
        <w:rPr>
          <w:rFonts w:asciiTheme="minorHAnsi" w:eastAsia="Times New Roman" w:hAnsiTheme="minorHAnsi" w:cstheme="minorHAnsi"/>
          <w:b/>
          <w:lang w:eastAsia="sl-SI"/>
        </w:rPr>
        <w:t>Böhm</w:t>
      </w:r>
      <w:proofErr w:type="spellEnd"/>
      <w:r w:rsidRPr="008D3039">
        <w:rPr>
          <w:rFonts w:asciiTheme="minorHAnsi" w:eastAsia="Times New Roman" w:hAnsiTheme="minorHAnsi" w:cstheme="minorHAnsi"/>
          <w:b/>
          <w:lang w:eastAsia="sl-SI"/>
        </w:rPr>
        <w:t>-</w:t>
      </w:r>
      <w:proofErr w:type="spellStart"/>
      <w:r w:rsidRPr="008D3039">
        <w:rPr>
          <w:rFonts w:asciiTheme="minorHAnsi" w:eastAsia="Times New Roman" w:hAnsiTheme="minorHAnsi" w:cstheme="minorHAnsi"/>
          <w:b/>
          <w:lang w:eastAsia="sl-SI"/>
        </w:rPr>
        <w:t>Platz</w:t>
      </w:r>
      <w:proofErr w:type="spellEnd"/>
      <w:r w:rsidRPr="008D3039">
        <w:rPr>
          <w:rFonts w:asciiTheme="minorHAnsi" w:eastAsia="Times New Roman" w:hAnsiTheme="minorHAnsi" w:cstheme="minorHAnsi"/>
          <w:b/>
          <w:lang w:eastAsia="sl-SI"/>
        </w:rPr>
        <w:t xml:space="preserve"> 1, 1020 Dunaj, Avstrija. </w:t>
      </w:r>
    </w:p>
    <w:p w14:paraId="0226D281" w14:textId="76869387" w:rsidR="00417A44" w:rsidRDefault="00417A44" w:rsidP="00417A4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23D6A5FE" w14:textId="77777777" w:rsidR="00417A44" w:rsidRPr="00417A44" w:rsidRDefault="00417A44" w:rsidP="00417A4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62BBB06" w14:textId="57EC288D" w:rsidR="003B2438" w:rsidRDefault="003B2438" w:rsidP="00CF0D19">
      <w:pPr>
        <w:pStyle w:val="Telobesedila2"/>
        <w:rPr>
          <w:rFonts w:asciiTheme="minorHAnsi" w:hAnsiTheme="minorHAnsi" w:cstheme="minorHAnsi"/>
          <w:szCs w:val="22"/>
        </w:rPr>
      </w:pPr>
      <w:r w:rsidRPr="00CF0D19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F0D19">
        <w:rPr>
          <w:rFonts w:asciiTheme="minorHAnsi" w:hAnsiTheme="minorHAnsi" w:cstheme="minorHAnsi"/>
          <w:szCs w:val="22"/>
        </w:rPr>
        <w:t>Brigitte</w:t>
      </w:r>
      <w:proofErr w:type="spellEnd"/>
      <w:r w:rsidRPr="00CF0D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F0D19">
        <w:rPr>
          <w:rFonts w:asciiTheme="minorHAnsi" w:hAnsiTheme="minorHAnsi" w:cstheme="minorHAnsi"/>
          <w:szCs w:val="22"/>
        </w:rPr>
        <w:t>Zarfl</w:t>
      </w:r>
      <w:proofErr w:type="spellEnd"/>
      <w:r w:rsidRPr="00CF0D19">
        <w:rPr>
          <w:rFonts w:asciiTheme="minorHAnsi" w:hAnsiTheme="minorHAnsi" w:cstheme="minorHAnsi"/>
          <w:szCs w:val="22"/>
        </w:rPr>
        <w:t xml:space="preserve">, ministrica za delo, socialne zadeve, zdravje in varstvo potrošnikov Republike Avstrije, dr. Alexander </w:t>
      </w:r>
      <w:proofErr w:type="spellStart"/>
      <w:r w:rsidRPr="00CF0D19">
        <w:rPr>
          <w:rFonts w:asciiTheme="minorHAnsi" w:hAnsiTheme="minorHAnsi" w:cstheme="minorHAnsi"/>
          <w:szCs w:val="22"/>
        </w:rPr>
        <w:t>Biach</w:t>
      </w:r>
      <w:proofErr w:type="spellEnd"/>
      <w:r w:rsidRPr="00CF0D19">
        <w:rPr>
          <w:rFonts w:asciiTheme="minorHAnsi" w:hAnsiTheme="minorHAnsi" w:cstheme="minorHAnsi"/>
          <w:szCs w:val="22"/>
        </w:rPr>
        <w:t>, predsednik odbora Glavne zveze avstrijskih nosilcev socialnih zavarovanj s sodelavci in Marjan Sušelj, generalni direktor ZZZS vas bodo seznanili z elektronsko izmenjavo informacij s področja socialnega varstva v okviru sistema EESSI</w:t>
      </w:r>
      <w:r w:rsidR="00CF0D19" w:rsidRPr="00CF0D19">
        <w:rPr>
          <w:rFonts w:asciiTheme="minorHAnsi" w:hAnsiTheme="minorHAnsi" w:cstheme="minorHAnsi"/>
          <w:szCs w:val="22"/>
        </w:rPr>
        <w:t xml:space="preserve">, ki sta jo </w:t>
      </w:r>
      <w:r w:rsidRPr="00CF0D19">
        <w:rPr>
          <w:rFonts w:asciiTheme="minorHAnsi" w:hAnsiTheme="minorHAnsi" w:cstheme="minorHAnsi"/>
          <w:szCs w:val="22"/>
        </w:rPr>
        <w:t xml:space="preserve">Avstrija in Slovenija letos kot prvi državi v Evropi </w:t>
      </w:r>
      <w:r w:rsidR="00CF0D19" w:rsidRPr="00CF0D19">
        <w:rPr>
          <w:rFonts w:asciiTheme="minorHAnsi" w:hAnsiTheme="minorHAnsi" w:cstheme="minorHAnsi"/>
          <w:szCs w:val="22"/>
        </w:rPr>
        <w:t>pričeli</w:t>
      </w:r>
      <w:r w:rsidRPr="00CF0D19">
        <w:rPr>
          <w:rFonts w:asciiTheme="minorHAnsi" w:hAnsiTheme="minorHAnsi" w:cstheme="minorHAnsi"/>
          <w:szCs w:val="22"/>
        </w:rPr>
        <w:t xml:space="preserve"> </w:t>
      </w:r>
      <w:r w:rsidR="00CF0D19" w:rsidRPr="00CF0D19">
        <w:rPr>
          <w:rFonts w:asciiTheme="minorHAnsi" w:hAnsiTheme="minorHAnsi" w:cstheme="minorHAnsi"/>
          <w:szCs w:val="22"/>
        </w:rPr>
        <w:t xml:space="preserve">izvajati. </w:t>
      </w:r>
      <w:r w:rsidRPr="00CF0D19">
        <w:rPr>
          <w:rFonts w:asciiTheme="minorHAnsi" w:hAnsiTheme="minorHAnsi" w:cstheme="minorHAnsi"/>
          <w:szCs w:val="22"/>
        </w:rPr>
        <w:t xml:space="preserve"> </w:t>
      </w:r>
    </w:p>
    <w:p w14:paraId="19DC8D8E" w14:textId="3D2F3C61" w:rsidR="00CF0D19" w:rsidRDefault="00CF0D19" w:rsidP="00CF0D19">
      <w:pPr>
        <w:pStyle w:val="Telobesedila2"/>
        <w:rPr>
          <w:rFonts w:asciiTheme="minorHAnsi" w:hAnsiTheme="minorHAnsi" w:cstheme="minorHAnsi"/>
          <w:szCs w:val="22"/>
        </w:rPr>
      </w:pPr>
    </w:p>
    <w:p w14:paraId="2D9259F7" w14:textId="101E7B1C" w:rsidR="00CF0D19" w:rsidRDefault="00CF0D19" w:rsidP="00CF0D19">
      <w:pPr>
        <w:spacing w:line="240" w:lineRule="auto"/>
        <w:rPr>
          <w:rFonts w:asciiTheme="minorHAnsi" w:eastAsia="Times New Roman" w:hAnsiTheme="minorHAnsi" w:cstheme="minorHAnsi"/>
          <w:lang w:eastAsia="sl-SI"/>
        </w:rPr>
      </w:pPr>
      <w:r w:rsidRPr="00CF0D19">
        <w:rPr>
          <w:rFonts w:asciiTheme="minorHAnsi" w:eastAsia="Times New Roman" w:hAnsiTheme="minorHAnsi" w:cstheme="minorHAnsi"/>
          <w:lang w:eastAsia="sl-SI"/>
        </w:rPr>
        <w:t xml:space="preserve">Mobilnost državljanov v EU postavlja države EU pred različne organizacijske in tehnične izzive pri zagotavljanju socialnega varstva oseb, ki uveljavljajo pravico do prostega gibanja v EU. Za pospešitev potrebne izmenjave informacij je bila elektronska izmenjava informacij s področja socialnega varstva standardizirana na ravni EU z evropsko platformo "EESSI" (angleško: </w:t>
      </w:r>
      <w:proofErr w:type="spellStart"/>
      <w:r w:rsidRPr="00CF0D19">
        <w:rPr>
          <w:rFonts w:asciiTheme="minorHAnsi" w:hAnsiTheme="minorHAnsi" w:cstheme="minorHAnsi"/>
        </w:rPr>
        <w:t>electronic</w:t>
      </w:r>
      <w:proofErr w:type="spellEnd"/>
      <w:r w:rsidRPr="00CF0D19">
        <w:rPr>
          <w:rFonts w:asciiTheme="minorHAnsi" w:hAnsiTheme="minorHAnsi" w:cstheme="minorHAnsi"/>
        </w:rPr>
        <w:t xml:space="preserve"> </w:t>
      </w:r>
      <w:proofErr w:type="spellStart"/>
      <w:r w:rsidRPr="00CF0D19">
        <w:rPr>
          <w:rFonts w:asciiTheme="minorHAnsi" w:hAnsiTheme="minorHAnsi" w:cstheme="minorHAnsi"/>
        </w:rPr>
        <w:t>exchange</w:t>
      </w:r>
      <w:proofErr w:type="spellEnd"/>
      <w:r w:rsidRPr="00CF0D19">
        <w:rPr>
          <w:rFonts w:asciiTheme="minorHAnsi" w:hAnsiTheme="minorHAnsi" w:cstheme="minorHAnsi"/>
        </w:rPr>
        <w:t xml:space="preserve"> </w:t>
      </w:r>
      <w:proofErr w:type="spellStart"/>
      <w:r w:rsidRPr="00CF0D19">
        <w:rPr>
          <w:rFonts w:asciiTheme="minorHAnsi" w:hAnsiTheme="minorHAnsi" w:cstheme="minorHAnsi"/>
        </w:rPr>
        <w:t>of</w:t>
      </w:r>
      <w:proofErr w:type="spellEnd"/>
      <w:r w:rsidRPr="00CF0D19">
        <w:rPr>
          <w:rFonts w:asciiTheme="minorHAnsi" w:hAnsiTheme="minorHAnsi" w:cstheme="minorHAnsi"/>
        </w:rPr>
        <w:t xml:space="preserve"> social </w:t>
      </w:r>
      <w:proofErr w:type="spellStart"/>
      <w:r w:rsidRPr="00CF0D19">
        <w:rPr>
          <w:rFonts w:asciiTheme="minorHAnsi" w:hAnsiTheme="minorHAnsi" w:cstheme="minorHAnsi"/>
        </w:rPr>
        <w:t>security</w:t>
      </w:r>
      <w:proofErr w:type="spellEnd"/>
      <w:r w:rsidRPr="00CF0D19">
        <w:rPr>
          <w:rFonts w:asciiTheme="minorHAnsi" w:hAnsiTheme="minorHAnsi" w:cstheme="minorHAnsi"/>
        </w:rPr>
        <w:t xml:space="preserve"> </w:t>
      </w:r>
      <w:proofErr w:type="spellStart"/>
      <w:r w:rsidRPr="00CF0D19">
        <w:rPr>
          <w:rFonts w:asciiTheme="minorHAnsi" w:hAnsiTheme="minorHAnsi" w:cstheme="minorHAnsi"/>
        </w:rPr>
        <w:t>information</w:t>
      </w:r>
      <w:proofErr w:type="spellEnd"/>
      <w:r>
        <w:rPr>
          <w:rFonts w:asciiTheme="minorHAnsi" w:eastAsia="Times New Roman" w:hAnsiTheme="minorHAnsi" w:cstheme="minorHAnsi"/>
          <w:lang w:eastAsia="sl-SI"/>
        </w:rPr>
        <w:t>). V Avstriji</w:t>
      </w:r>
      <w:r w:rsidR="00853858">
        <w:rPr>
          <w:rFonts w:asciiTheme="minorHAnsi" w:eastAsia="Times New Roman" w:hAnsiTheme="minorHAnsi" w:cstheme="minorHAnsi"/>
          <w:lang w:eastAsia="sl-SI"/>
        </w:rPr>
        <w:t xml:space="preserve"> </w:t>
      </w:r>
      <w:r>
        <w:rPr>
          <w:rFonts w:asciiTheme="minorHAnsi" w:eastAsia="Times New Roman" w:hAnsiTheme="minorHAnsi" w:cstheme="minorHAnsi"/>
          <w:lang w:eastAsia="sl-SI"/>
        </w:rPr>
        <w:t>glavna</w:t>
      </w:r>
      <w:r w:rsidRPr="00CF0D19">
        <w:rPr>
          <w:rFonts w:asciiTheme="minorHAnsi" w:eastAsia="Times New Roman" w:hAnsiTheme="minorHAnsi" w:cstheme="minorHAnsi"/>
          <w:lang w:eastAsia="sl-SI"/>
        </w:rPr>
        <w:t xml:space="preserve"> </w:t>
      </w:r>
      <w:r w:rsidR="00853858">
        <w:rPr>
          <w:rFonts w:asciiTheme="minorHAnsi" w:eastAsia="Times New Roman" w:hAnsiTheme="minorHAnsi" w:cstheme="minorHAnsi"/>
          <w:lang w:eastAsia="sl-SI"/>
        </w:rPr>
        <w:t>zveza upravlja</w:t>
      </w:r>
      <w:r w:rsidRPr="00CF0D19">
        <w:rPr>
          <w:rFonts w:asciiTheme="minorHAnsi" w:eastAsia="Times New Roman" w:hAnsiTheme="minorHAnsi" w:cstheme="minorHAnsi"/>
          <w:lang w:eastAsia="sl-SI"/>
        </w:rPr>
        <w:t xml:space="preserve"> program IT EGDA (elektronska čezmejna izmenjava podatkov) z vsemi ustreznimi institucijami, kot so ministrstva, </w:t>
      </w:r>
      <w:r w:rsidR="00853858">
        <w:rPr>
          <w:rFonts w:asciiTheme="minorHAnsi" w:eastAsia="Times New Roman" w:hAnsiTheme="minorHAnsi" w:cstheme="minorHAnsi"/>
          <w:lang w:eastAsia="sl-SI"/>
        </w:rPr>
        <w:t xml:space="preserve">zavodi za </w:t>
      </w:r>
      <w:r w:rsidRPr="00CF0D19">
        <w:rPr>
          <w:rFonts w:asciiTheme="minorHAnsi" w:eastAsia="Times New Roman" w:hAnsiTheme="minorHAnsi" w:cstheme="minorHAnsi"/>
          <w:lang w:eastAsia="sl-SI"/>
        </w:rPr>
        <w:t xml:space="preserve">socialno </w:t>
      </w:r>
      <w:r w:rsidR="00853858">
        <w:rPr>
          <w:rFonts w:asciiTheme="minorHAnsi" w:eastAsia="Times New Roman" w:hAnsiTheme="minorHAnsi" w:cstheme="minorHAnsi"/>
          <w:lang w:eastAsia="sl-SI"/>
        </w:rPr>
        <w:t xml:space="preserve">ali zdravstveno </w:t>
      </w:r>
      <w:r w:rsidRPr="00CF0D19">
        <w:rPr>
          <w:rFonts w:asciiTheme="minorHAnsi" w:eastAsia="Times New Roman" w:hAnsiTheme="minorHAnsi" w:cstheme="minorHAnsi"/>
          <w:lang w:eastAsia="sl-SI"/>
        </w:rPr>
        <w:t>zavarovanje in zavodi za zaposlovanje</w:t>
      </w:r>
      <w:r>
        <w:rPr>
          <w:rFonts w:asciiTheme="minorHAnsi" w:eastAsia="Times New Roman" w:hAnsiTheme="minorHAnsi" w:cstheme="minorHAnsi"/>
          <w:lang w:eastAsia="sl-SI"/>
        </w:rPr>
        <w:t xml:space="preserve"> v drugih državah</w:t>
      </w:r>
      <w:r w:rsidR="00853858">
        <w:rPr>
          <w:rFonts w:asciiTheme="minorHAnsi" w:eastAsia="Times New Roman" w:hAnsiTheme="minorHAnsi" w:cstheme="minorHAnsi"/>
          <w:lang w:eastAsia="sl-SI"/>
        </w:rPr>
        <w:t xml:space="preserve"> članicah EU</w:t>
      </w:r>
      <w:r>
        <w:rPr>
          <w:rFonts w:asciiTheme="minorHAnsi" w:eastAsia="Times New Roman" w:hAnsiTheme="minorHAnsi" w:cstheme="minorHAnsi"/>
          <w:lang w:eastAsia="sl-SI"/>
        </w:rPr>
        <w:t>, med drugim tudi z ZZZS</w:t>
      </w:r>
      <w:r w:rsidR="00853858">
        <w:rPr>
          <w:rFonts w:asciiTheme="minorHAnsi" w:eastAsia="Times New Roman" w:hAnsiTheme="minorHAnsi" w:cstheme="minorHAnsi"/>
          <w:lang w:eastAsia="sl-SI"/>
        </w:rPr>
        <w:t>, s katerim si</w:t>
      </w:r>
      <w:r>
        <w:rPr>
          <w:rFonts w:asciiTheme="minorHAnsi" w:eastAsia="Times New Roman" w:hAnsiTheme="minorHAnsi" w:cstheme="minorHAnsi"/>
          <w:lang w:eastAsia="sl-SI"/>
        </w:rPr>
        <w:t xml:space="preserve"> informacije me</w:t>
      </w:r>
      <w:r w:rsidR="00853858">
        <w:rPr>
          <w:rFonts w:asciiTheme="minorHAnsi" w:eastAsia="Times New Roman" w:hAnsiTheme="minorHAnsi" w:cstheme="minorHAnsi"/>
          <w:lang w:eastAsia="sl-SI"/>
        </w:rPr>
        <w:t>dsebojno izmenjuje</w:t>
      </w:r>
      <w:r>
        <w:rPr>
          <w:rFonts w:asciiTheme="minorHAnsi" w:eastAsia="Times New Roman" w:hAnsiTheme="minorHAnsi" w:cstheme="minorHAnsi"/>
          <w:lang w:eastAsia="sl-SI"/>
        </w:rPr>
        <w:t xml:space="preserve"> že od 31.1.2019 dalje</w:t>
      </w:r>
      <w:r w:rsidRPr="00CF0D19">
        <w:rPr>
          <w:rFonts w:asciiTheme="minorHAnsi" w:eastAsia="Times New Roman" w:hAnsiTheme="minorHAnsi" w:cstheme="minorHAnsi"/>
          <w:lang w:eastAsia="sl-SI"/>
        </w:rPr>
        <w:t xml:space="preserve">. Cilj je hitrejše in lažje izvajanje upravnih </w:t>
      </w:r>
      <w:r>
        <w:rPr>
          <w:rFonts w:asciiTheme="minorHAnsi" w:eastAsia="Times New Roman" w:hAnsiTheme="minorHAnsi" w:cstheme="minorHAnsi"/>
          <w:lang w:eastAsia="sl-SI"/>
        </w:rPr>
        <w:t xml:space="preserve">postopkov </w:t>
      </w:r>
      <w:r w:rsidRPr="00CF0D19">
        <w:rPr>
          <w:rFonts w:asciiTheme="minorHAnsi" w:eastAsia="Times New Roman" w:hAnsiTheme="minorHAnsi" w:cstheme="minorHAnsi"/>
          <w:lang w:eastAsia="sl-SI"/>
        </w:rPr>
        <w:t xml:space="preserve">ter hitrejše izplačevanje </w:t>
      </w:r>
      <w:r>
        <w:rPr>
          <w:rFonts w:asciiTheme="minorHAnsi" w:eastAsia="Times New Roman" w:hAnsiTheme="minorHAnsi" w:cstheme="minorHAnsi"/>
          <w:lang w:eastAsia="sl-SI"/>
        </w:rPr>
        <w:t xml:space="preserve">različnih </w:t>
      </w:r>
      <w:r w:rsidRPr="00CF0D19">
        <w:rPr>
          <w:rFonts w:asciiTheme="minorHAnsi" w:eastAsia="Times New Roman" w:hAnsiTheme="minorHAnsi" w:cstheme="minorHAnsi"/>
          <w:lang w:eastAsia="sl-SI"/>
        </w:rPr>
        <w:t xml:space="preserve">socialnih prejemkov in učinkovitejše odkrivanje zlorab. </w:t>
      </w:r>
    </w:p>
    <w:p w14:paraId="7E06B5FD" w14:textId="0CC7F177" w:rsidR="00CF0D19" w:rsidRDefault="00CF0D19" w:rsidP="00CF0D19">
      <w:pPr>
        <w:spacing w:line="240" w:lineRule="auto"/>
        <w:rPr>
          <w:rFonts w:asciiTheme="minorHAnsi" w:eastAsia="Times New Roman" w:hAnsiTheme="minorHAnsi" w:cstheme="minorHAnsi"/>
          <w:lang w:eastAsia="sl-SI"/>
        </w:rPr>
      </w:pPr>
    </w:p>
    <w:p w14:paraId="6D87104F" w14:textId="4D7DB4EA" w:rsidR="00CF0D19" w:rsidRPr="00853858" w:rsidRDefault="00CF0D19" w:rsidP="00CF0D19">
      <w:pPr>
        <w:spacing w:line="240" w:lineRule="auto"/>
        <w:rPr>
          <w:rFonts w:asciiTheme="minorHAnsi" w:eastAsia="Times New Roman" w:hAnsiTheme="minorHAnsi" w:cstheme="minorHAnsi"/>
          <w:u w:val="single"/>
          <w:lang w:eastAsia="sl-SI"/>
        </w:rPr>
      </w:pPr>
      <w:r w:rsidRPr="00853858">
        <w:rPr>
          <w:rFonts w:asciiTheme="minorHAnsi" w:eastAsia="Times New Roman" w:hAnsiTheme="minorHAnsi" w:cstheme="minorHAnsi"/>
          <w:u w:val="single"/>
          <w:lang w:eastAsia="sl-SI"/>
        </w:rPr>
        <w:t>Tiskovna konferenca bo potekala na Dunaju</w:t>
      </w:r>
      <w:r w:rsidR="00853858" w:rsidRPr="00853858">
        <w:rPr>
          <w:rFonts w:asciiTheme="minorHAnsi" w:eastAsia="Times New Roman" w:hAnsiTheme="minorHAnsi" w:cstheme="minorHAnsi"/>
          <w:u w:val="single"/>
          <w:lang w:eastAsia="sl-SI"/>
        </w:rPr>
        <w:t xml:space="preserve"> in v nemškem jeziku</w:t>
      </w:r>
      <w:r w:rsidR="00B6453C">
        <w:rPr>
          <w:rFonts w:asciiTheme="minorHAnsi" w:eastAsia="Times New Roman" w:hAnsiTheme="minorHAnsi" w:cstheme="minorHAnsi"/>
          <w:u w:val="single"/>
          <w:lang w:eastAsia="sl-SI"/>
        </w:rPr>
        <w:t xml:space="preserve"> (z izjemo predstavnika ZZZS).</w:t>
      </w:r>
      <w:r w:rsidR="00B6453C">
        <w:rPr>
          <w:rFonts w:asciiTheme="minorHAnsi" w:eastAsia="Times New Roman" w:hAnsiTheme="minorHAnsi" w:cstheme="minorHAnsi"/>
          <w:lang w:eastAsia="sl-SI"/>
        </w:rPr>
        <w:t xml:space="preserve"> P</w:t>
      </w:r>
      <w:r w:rsidR="00853858" w:rsidRPr="00853858">
        <w:rPr>
          <w:rFonts w:asciiTheme="minorHAnsi" w:eastAsia="Times New Roman" w:hAnsiTheme="minorHAnsi" w:cstheme="minorHAnsi"/>
          <w:lang w:eastAsia="sl-SI"/>
        </w:rPr>
        <w:t>rilagamo tudi vabilo avstrijskih predstavnikov, ki organizirajo to skupno konferenco s kontaktnimi podatki.</w:t>
      </w:r>
      <w:r w:rsidR="00853858">
        <w:rPr>
          <w:rFonts w:asciiTheme="minorHAnsi" w:eastAsia="Times New Roman" w:hAnsiTheme="minorHAnsi" w:cstheme="minorHAnsi"/>
          <w:u w:val="single"/>
          <w:lang w:eastAsia="sl-SI"/>
        </w:rPr>
        <w:t xml:space="preserve"> </w:t>
      </w:r>
    </w:p>
    <w:p w14:paraId="34C451FF" w14:textId="0E89F3CD" w:rsidR="00417A44" w:rsidRPr="00CF0D19" w:rsidRDefault="00CF0D19" w:rsidP="00853858">
      <w:pPr>
        <w:spacing w:line="240" w:lineRule="auto"/>
        <w:rPr>
          <w:rFonts w:asciiTheme="minorHAnsi" w:hAnsiTheme="minorHAnsi" w:cstheme="minorHAnsi"/>
          <w:color w:val="000000"/>
        </w:rPr>
      </w:pPr>
      <w:r w:rsidRPr="00BF7A03">
        <w:rPr>
          <w:rFonts w:asciiTheme="minorHAnsi" w:eastAsia="Times New Roman" w:hAnsiTheme="minorHAnsi" w:cstheme="minorHAnsi"/>
          <w:lang w:eastAsia="sl-SI"/>
        </w:rPr>
        <w:br/>
      </w:r>
      <w:r w:rsidR="00417A44" w:rsidRPr="00CF0D19">
        <w:rPr>
          <w:rFonts w:asciiTheme="minorHAnsi" w:hAnsiTheme="minorHAnsi" w:cstheme="minorHAnsi"/>
          <w:lang w:val="sv-SE"/>
        </w:rPr>
        <w:t>Pričakujemo vas na tiskovni konferenci in vas lepo pozdravljamo!</w:t>
      </w:r>
    </w:p>
    <w:p w14:paraId="3D57E224" w14:textId="4E32D055" w:rsidR="009D6EFE" w:rsidRPr="00417A44" w:rsidRDefault="009D6EFE" w:rsidP="00635D42">
      <w:pPr>
        <w:rPr>
          <w:rFonts w:asciiTheme="minorHAnsi" w:hAnsiTheme="minorHAnsi" w:cstheme="minorHAnsi"/>
        </w:rPr>
      </w:pPr>
    </w:p>
    <w:p w14:paraId="3E557C22" w14:textId="5013F1DC" w:rsidR="00DD168B" w:rsidRPr="00417A44" w:rsidRDefault="00DD168B" w:rsidP="00EB67D2">
      <w:pPr>
        <w:pStyle w:val="Podpisi"/>
        <w:rPr>
          <w:rFonts w:asciiTheme="minorHAnsi" w:hAnsiTheme="minorHAnsi" w:cstheme="minorHAnsi"/>
        </w:rPr>
      </w:pPr>
      <w:r w:rsidRPr="00417A44">
        <w:rPr>
          <w:rFonts w:asciiTheme="minorHAnsi" w:hAnsiTheme="minorHAnsi" w:cstheme="minorHAnsi"/>
        </w:rPr>
        <w:tab/>
      </w:r>
      <w:r w:rsidR="009D6EFE" w:rsidRPr="00417A44">
        <w:rPr>
          <w:rFonts w:asciiTheme="minorHAnsi" w:hAnsiTheme="minorHAnsi" w:cstheme="minorHAnsi"/>
        </w:rPr>
        <w:t>Damjan Kos</w:t>
      </w:r>
    </w:p>
    <w:p w14:paraId="4FD80838" w14:textId="77777777" w:rsidR="009D6EFE" w:rsidRPr="00417A44" w:rsidRDefault="00EC4377" w:rsidP="009D6EFE">
      <w:pPr>
        <w:pStyle w:val="Podpisi"/>
        <w:rPr>
          <w:rFonts w:asciiTheme="minorHAnsi" w:hAnsiTheme="minorHAnsi" w:cstheme="minorHAnsi"/>
        </w:rPr>
      </w:pPr>
      <w:r w:rsidRPr="00417A44">
        <w:rPr>
          <w:rFonts w:asciiTheme="minorHAnsi" w:hAnsiTheme="minorHAnsi" w:cstheme="minorHAnsi"/>
        </w:rPr>
        <w:tab/>
        <w:t xml:space="preserve">vodja </w:t>
      </w:r>
      <w:r w:rsidR="009D6EFE" w:rsidRPr="00417A44">
        <w:rPr>
          <w:rFonts w:asciiTheme="minorHAnsi" w:hAnsiTheme="minorHAnsi" w:cstheme="minorHAnsi"/>
        </w:rPr>
        <w:t>– direktor sektorja za</w:t>
      </w:r>
    </w:p>
    <w:p w14:paraId="60BEB253" w14:textId="6A5522A0" w:rsidR="009D6EFE" w:rsidRPr="00417A44" w:rsidRDefault="009D6EFE" w:rsidP="009D6EFE">
      <w:pPr>
        <w:pStyle w:val="Podpisi"/>
        <w:rPr>
          <w:rFonts w:asciiTheme="minorHAnsi" w:hAnsiTheme="minorHAnsi" w:cstheme="minorHAnsi"/>
        </w:rPr>
      </w:pPr>
      <w:r w:rsidRPr="00417A44">
        <w:rPr>
          <w:rFonts w:asciiTheme="minorHAnsi" w:hAnsiTheme="minorHAnsi" w:cstheme="minorHAnsi"/>
        </w:rPr>
        <w:tab/>
        <w:t>informiranje in odnose z</w:t>
      </w:r>
    </w:p>
    <w:p w14:paraId="3E557C31" w14:textId="6C8465CB" w:rsidR="00DD168B" w:rsidRPr="00417A44" w:rsidRDefault="00417A44" w:rsidP="00417A44">
      <w:pPr>
        <w:pStyle w:val="Podpisi"/>
        <w:rPr>
          <w:rFonts w:asciiTheme="minorHAnsi" w:hAnsiTheme="minorHAnsi" w:cstheme="minorHAnsi"/>
        </w:rPr>
      </w:pPr>
      <w:r w:rsidRPr="00417A44">
        <w:rPr>
          <w:rFonts w:asciiTheme="minorHAnsi" w:hAnsiTheme="minorHAnsi" w:cstheme="minorHAnsi"/>
        </w:rPr>
        <w:tab/>
        <w:t>javnostm</w:t>
      </w:r>
      <w:r w:rsidR="00853858">
        <w:rPr>
          <w:rFonts w:asciiTheme="minorHAnsi" w:hAnsiTheme="minorHAnsi" w:cstheme="minorHAnsi"/>
        </w:rPr>
        <w:t>i</w:t>
      </w:r>
    </w:p>
    <w:sectPr w:rsidR="00DD168B" w:rsidRPr="00417A44" w:rsidSect="00EB67D2">
      <w:footerReference w:type="default" r:id="rId8"/>
      <w:headerReference w:type="first" r:id="rId9"/>
      <w:pgSz w:w="11906" w:h="16838"/>
      <w:pgMar w:top="2268" w:right="1701" w:bottom="141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7C34" w14:textId="77777777" w:rsidR="007B4475" w:rsidRDefault="007B4475" w:rsidP="001F51E9">
      <w:pPr>
        <w:spacing w:line="240" w:lineRule="auto"/>
      </w:pPr>
      <w:r>
        <w:separator/>
      </w:r>
    </w:p>
  </w:endnote>
  <w:endnote w:type="continuationSeparator" w:id="0">
    <w:p w14:paraId="3E557C35" w14:textId="77777777" w:rsidR="007B4475" w:rsidRDefault="007B4475" w:rsidP="001F51E9">
      <w:pPr>
        <w:spacing w:line="240" w:lineRule="auto"/>
      </w:pPr>
      <w:r>
        <w:continuationSeparator/>
      </w:r>
    </w:p>
  </w:endnote>
  <w:endnote w:type="continuationNotice" w:id="1">
    <w:p w14:paraId="7025AE71" w14:textId="77777777" w:rsidR="007B4475" w:rsidRDefault="007B44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7C36" w14:textId="71D0BA26" w:rsidR="007B4475" w:rsidRDefault="007B4475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8538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7C32" w14:textId="77777777" w:rsidR="007B4475" w:rsidRDefault="007B4475" w:rsidP="001F51E9">
      <w:pPr>
        <w:spacing w:line="240" w:lineRule="auto"/>
      </w:pPr>
      <w:r>
        <w:separator/>
      </w:r>
    </w:p>
  </w:footnote>
  <w:footnote w:type="continuationSeparator" w:id="0">
    <w:p w14:paraId="3E557C33" w14:textId="77777777" w:rsidR="007B4475" w:rsidRDefault="007B4475" w:rsidP="001F51E9">
      <w:pPr>
        <w:spacing w:line="240" w:lineRule="auto"/>
      </w:pPr>
      <w:r>
        <w:continuationSeparator/>
      </w:r>
    </w:p>
  </w:footnote>
  <w:footnote w:type="continuationNotice" w:id="1">
    <w:p w14:paraId="74F5D400" w14:textId="77777777" w:rsidR="007B4475" w:rsidRDefault="007B44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840"/>
      <w:gridCol w:w="2839"/>
      <w:gridCol w:w="2825"/>
    </w:tblGrid>
    <w:tr w:rsidR="007B4475" w:rsidRPr="007B6600" w14:paraId="3E557C3B" w14:textId="77777777" w:rsidTr="00CE24E4">
      <w:trPr>
        <w:trHeight w:hRule="exact" w:val="907"/>
      </w:trPr>
      <w:tc>
        <w:tcPr>
          <w:tcW w:w="2881" w:type="dxa"/>
          <w:shd w:val="clear" w:color="auto" w:fill="auto"/>
        </w:tcPr>
        <w:p w14:paraId="3E557C37" w14:textId="77777777" w:rsidR="007B4475" w:rsidRPr="007B6600" w:rsidRDefault="007B4475" w:rsidP="00EA172B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3E557C4A" wp14:editId="3E557C4B">
                <wp:extent cx="905773" cy="220047"/>
                <wp:effectExtent l="0" t="0" r="0" b="889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557C38" w14:textId="77777777" w:rsidR="007B4475" w:rsidRPr="007B6600" w:rsidRDefault="007B4475" w:rsidP="00CE24E4">
          <w:pPr>
            <w:pStyle w:val="Glava"/>
            <w:spacing w:line="220" w:lineRule="exact"/>
            <w:jc w:val="left"/>
            <w:rPr>
              <w:b/>
            </w:rPr>
          </w:pPr>
          <w:r w:rsidRPr="007B6600">
            <w:rPr>
              <w:b/>
            </w:rPr>
            <w:t>Zavod za zdravstveno</w:t>
          </w:r>
          <w:r w:rsidRPr="007B6600">
            <w:rPr>
              <w:b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3E557C39" w14:textId="77777777" w:rsidR="007B4475" w:rsidRPr="007B6600" w:rsidRDefault="007B4475" w:rsidP="007B6600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3E557C4C" wp14:editId="3E557C4D">
                <wp:extent cx="896513" cy="552090"/>
                <wp:effectExtent l="0" t="0" r="0" b="63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3E557C3A" w14:textId="77777777" w:rsidR="007B4475" w:rsidRPr="007B6600" w:rsidRDefault="007B4475" w:rsidP="00EA172B">
          <w:pPr>
            <w:pStyle w:val="Glava"/>
          </w:pPr>
        </w:p>
      </w:tc>
    </w:tr>
    <w:tr w:rsidR="007B4475" w:rsidRPr="007B6600" w14:paraId="3E557C3F" w14:textId="77777777" w:rsidTr="00CE24E4">
      <w:trPr>
        <w:trHeight w:hRule="exact" w:val="113"/>
      </w:trPr>
      <w:tc>
        <w:tcPr>
          <w:tcW w:w="2881" w:type="dxa"/>
          <w:shd w:val="clear" w:color="auto" w:fill="auto"/>
        </w:tcPr>
        <w:p w14:paraId="3E557C3C" w14:textId="77777777" w:rsidR="007B4475" w:rsidRPr="00CE24E4" w:rsidRDefault="007B4475" w:rsidP="00EA172B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3E557C3D" w14:textId="77777777" w:rsidR="007B4475" w:rsidRPr="007B6600" w:rsidRDefault="007B4475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3E557C3E" w14:textId="77777777" w:rsidR="007B4475" w:rsidRPr="007B6600" w:rsidRDefault="007B4475" w:rsidP="00EA172B">
          <w:pPr>
            <w:pStyle w:val="Glava"/>
          </w:pPr>
        </w:p>
      </w:tc>
    </w:tr>
    <w:tr w:rsidR="007B4475" w:rsidRPr="007B6600" w14:paraId="3E557C48" w14:textId="77777777" w:rsidTr="00EA172B">
      <w:tc>
        <w:tcPr>
          <w:tcW w:w="5762" w:type="dxa"/>
          <w:gridSpan w:val="2"/>
          <w:shd w:val="clear" w:color="auto" w:fill="auto"/>
        </w:tcPr>
        <w:p w14:paraId="3E557C40" w14:textId="77777777" w:rsidR="007B4475" w:rsidRDefault="007B4475" w:rsidP="00CA0642">
          <w:pPr>
            <w:pStyle w:val="Ulica"/>
            <w:rPr>
              <w:b/>
            </w:rPr>
          </w:pPr>
          <w:r w:rsidRPr="00A25A3B">
            <w:rPr>
              <w:b/>
            </w:rPr>
            <w:t>Direkcija</w:t>
          </w:r>
        </w:p>
        <w:p w14:paraId="3E557C41" w14:textId="77777777" w:rsidR="007B4475" w:rsidRDefault="007B4475" w:rsidP="00CA0642">
          <w:pPr>
            <w:pStyle w:val="Ulica"/>
          </w:pPr>
          <w:r>
            <w:t>Sektor za informiranje in odnose z javnostmi</w:t>
          </w:r>
        </w:p>
        <w:p w14:paraId="3E557C42" w14:textId="77777777" w:rsidR="007B4475" w:rsidRDefault="007B4475" w:rsidP="006051E6">
          <w:pPr>
            <w:pStyle w:val="Ulica"/>
          </w:pPr>
          <w:r>
            <w:t>Miklošičeva cesta 24</w:t>
          </w:r>
        </w:p>
        <w:p w14:paraId="3E557C43" w14:textId="77777777" w:rsidR="007B4475" w:rsidRPr="00BA612C" w:rsidRDefault="007B4475" w:rsidP="006051E6">
          <w:pPr>
            <w:pStyle w:val="Ulica"/>
            <w:rPr>
              <w:lang w:eastAsia="sl-SI"/>
            </w:rPr>
          </w:pPr>
          <w:r>
            <w:t>1000 Ljubljana</w:t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3E557C44" w14:textId="47BF503A" w:rsidR="007B4475" w:rsidRDefault="007B4475" w:rsidP="00CA0642">
          <w:pPr>
            <w:pStyle w:val="Glava"/>
            <w:spacing w:line="240" w:lineRule="exact"/>
            <w:jc w:val="left"/>
            <w:rPr>
              <w:noProof/>
            </w:rPr>
          </w:pPr>
          <w:r w:rsidRPr="00BA612C">
            <w:t xml:space="preserve">Tel.: </w:t>
          </w:r>
          <w:r>
            <w:rPr>
              <w:noProof/>
            </w:rPr>
            <w:t>01 30 77 374</w:t>
          </w:r>
        </w:p>
        <w:p w14:paraId="3E557C45" w14:textId="77777777" w:rsidR="007B4475" w:rsidRPr="00BA612C" w:rsidRDefault="007B4475" w:rsidP="00CA0642">
          <w:pPr>
            <w:pStyle w:val="Glava"/>
            <w:spacing w:line="240" w:lineRule="exact"/>
            <w:jc w:val="left"/>
            <w:rPr>
              <w:noProof/>
            </w:rPr>
          </w:pPr>
          <w:r>
            <w:rPr>
              <w:noProof/>
            </w:rPr>
            <w:t>Faks: 01 23 12 182</w:t>
          </w:r>
        </w:p>
        <w:p w14:paraId="3E557C46" w14:textId="77777777" w:rsidR="007B4475" w:rsidRPr="00BA612C" w:rsidRDefault="007B4475" w:rsidP="00CA0642">
          <w:pPr>
            <w:pStyle w:val="Glava"/>
            <w:spacing w:line="240" w:lineRule="exact"/>
            <w:jc w:val="left"/>
          </w:pPr>
          <w:r w:rsidRPr="00BA612C">
            <w:t xml:space="preserve">E-pošta: </w:t>
          </w:r>
          <w:r>
            <w:rPr>
              <w:noProof/>
            </w:rPr>
            <w:t>di@zzzs.si</w:t>
          </w:r>
        </w:p>
        <w:p w14:paraId="3E557C47" w14:textId="77777777" w:rsidR="007B4475" w:rsidRPr="00BA612C" w:rsidRDefault="007B4475" w:rsidP="00CA0642">
          <w:pPr>
            <w:pStyle w:val="Glava"/>
            <w:spacing w:line="240" w:lineRule="exact"/>
            <w:jc w:val="left"/>
          </w:pPr>
          <w:r w:rsidRPr="00BA612C">
            <w:t>www.zzzs.si</w:t>
          </w:r>
        </w:p>
      </w:tc>
    </w:tr>
  </w:tbl>
  <w:p w14:paraId="3E557C49" w14:textId="77777777" w:rsidR="007B4475" w:rsidRDefault="007B4475" w:rsidP="006051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2155"/>
    <w:multiLevelType w:val="hybridMultilevel"/>
    <w:tmpl w:val="66BEFC9E"/>
    <w:lvl w:ilvl="0" w:tplc="87A0772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5FA9"/>
    <w:multiLevelType w:val="hybridMultilevel"/>
    <w:tmpl w:val="C74646E2"/>
    <w:lvl w:ilvl="0" w:tplc="6B5039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5BC4"/>
    <w:multiLevelType w:val="hybridMultilevel"/>
    <w:tmpl w:val="AD841996"/>
    <w:lvl w:ilvl="0" w:tplc="0BFAE638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9"/>
    <w:rsid w:val="000137D8"/>
    <w:rsid w:val="000438EC"/>
    <w:rsid w:val="000A441F"/>
    <w:rsid w:val="000F0656"/>
    <w:rsid w:val="00143661"/>
    <w:rsid w:val="001B7C5B"/>
    <w:rsid w:val="001F30FE"/>
    <w:rsid w:val="001F51E9"/>
    <w:rsid w:val="00227A5F"/>
    <w:rsid w:val="0023430A"/>
    <w:rsid w:val="00245969"/>
    <w:rsid w:val="00255217"/>
    <w:rsid w:val="002B1629"/>
    <w:rsid w:val="002F28F6"/>
    <w:rsid w:val="00390C85"/>
    <w:rsid w:val="00394D62"/>
    <w:rsid w:val="003B2438"/>
    <w:rsid w:val="003B75AB"/>
    <w:rsid w:val="003E3CDC"/>
    <w:rsid w:val="00417A44"/>
    <w:rsid w:val="0045154F"/>
    <w:rsid w:val="004D0094"/>
    <w:rsid w:val="004F30B9"/>
    <w:rsid w:val="004F7646"/>
    <w:rsid w:val="00512473"/>
    <w:rsid w:val="00526EE5"/>
    <w:rsid w:val="00565045"/>
    <w:rsid w:val="0059766B"/>
    <w:rsid w:val="005C06A9"/>
    <w:rsid w:val="005C199C"/>
    <w:rsid w:val="005C4E6F"/>
    <w:rsid w:val="005D1EDF"/>
    <w:rsid w:val="006051E6"/>
    <w:rsid w:val="006146E2"/>
    <w:rsid w:val="00614ACE"/>
    <w:rsid w:val="0062099F"/>
    <w:rsid w:val="0062282A"/>
    <w:rsid w:val="00635D42"/>
    <w:rsid w:val="00686B52"/>
    <w:rsid w:val="00692020"/>
    <w:rsid w:val="006B28F6"/>
    <w:rsid w:val="00702A02"/>
    <w:rsid w:val="00733719"/>
    <w:rsid w:val="007529CA"/>
    <w:rsid w:val="007568F4"/>
    <w:rsid w:val="0078584A"/>
    <w:rsid w:val="007A6AE9"/>
    <w:rsid w:val="007B4475"/>
    <w:rsid w:val="007B6600"/>
    <w:rsid w:val="007F061D"/>
    <w:rsid w:val="00853858"/>
    <w:rsid w:val="00856E9D"/>
    <w:rsid w:val="008D3039"/>
    <w:rsid w:val="008F70C2"/>
    <w:rsid w:val="00915A1F"/>
    <w:rsid w:val="00940CE3"/>
    <w:rsid w:val="00945904"/>
    <w:rsid w:val="009636B2"/>
    <w:rsid w:val="00970C05"/>
    <w:rsid w:val="009B253B"/>
    <w:rsid w:val="009C248B"/>
    <w:rsid w:val="009D6EFE"/>
    <w:rsid w:val="009F5A6E"/>
    <w:rsid w:val="009F7970"/>
    <w:rsid w:val="00A06088"/>
    <w:rsid w:val="00A10545"/>
    <w:rsid w:val="00A84C2D"/>
    <w:rsid w:val="00AD2439"/>
    <w:rsid w:val="00AD6921"/>
    <w:rsid w:val="00AD77F5"/>
    <w:rsid w:val="00B6453C"/>
    <w:rsid w:val="00B94ACA"/>
    <w:rsid w:val="00BD341B"/>
    <w:rsid w:val="00BD4484"/>
    <w:rsid w:val="00BF55B1"/>
    <w:rsid w:val="00C06442"/>
    <w:rsid w:val="00C22DE5"/>
    <w:rsid w:val="00C46D94"/>
    <w:rsid w:val="00C71901"/>
    <w:rsid w:val="00C84BF1"/>
    <w:rsid w:val="00CA0642"/>
    <w:rsid w:val="00CA583C"/>
    <w:rsid w:val="00CE24E4"/>
    <w:rsid w:val="00CF0D19"/>
    <w:rsid w:val="00D804AC"/>
    <w:rsid w:val="00DA2337"/>
    <w:rsid w:val="00DD168B"/>
    <w:rsid w:val="00DE4228"/>
    <w:rsid w:val="00DF1130"/>
    <w:rsid w:val="00E15BD6"/>
    <w:rsid w:val="00E84360"/>
    <w:rsid w:val="00EA172B"/>
    <w:rsid w:val="00EA6A40"/>
    <w:rsid w:val="00EB4B4D"/>
    <w:rsid w:val="00EB67D2"/>
    <w:rsid w:val="00EC4377"/>
    <w:rsid w:val="00EC46ED"/>
    <w:rsid w:val="00ED2B37"/>
    <w:rsid w:val="00EE7738"/>
    <w:rsid w:val="00EF7A6A"/>
    <w:rsid w:val="00F200CB"/>
    <w:rsid w:val="00F20F75"/>
    <w:rsid w:val="00F6421A"/>
    <w:rsid w:val="00F741C3"/>
    <w:rsid w:val="00F90CB8"/>
    <w:rsid w:val="00F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557C0E"/>
  <w15:docId w15:val="{BA8FCABF-C7DF-42B2-BAFB-28B2DD81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character" w:styleId="Nerazreenaomemba">
    <w:name w:val="Unresolved Mention"/>
    <w:basedOn w:val="Privzetapisavaodstavka"/>
    <w:uiPriority w:val="99"/>
    <w:semiHidden/>
    <w:unhideWhenUsed/>
    <w:rsid w:val="009D6EFE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23430A"/>
    <w:pPr>
      <w:ind w:left="720"/>
      <w:contextualSpacing/>
    </w:pPr>
  </w:style>
  <w:style w:type="paragraph" w:customStyle="1" w:styleId="ZnakZnak1">
    <w:name w:val="Znak Znak1"/>
    <w:basedOn w:val="Navaden"/>
    <w:rsid w:val="00417A44"/>
    <w:pPr>
      <w:tabs>
        <w:tab w:val="clear" w:pos="5670"/>
      </w:tabs>
      <w:spacing w:after="160"/>
      <w:jc w:val="left"/>
    </w:pPr>
    <w:rPr>
      <w:rFonts w:ascii="Tahoma" w:eastAsia="Times New Roman" w:hAnsi="Tahoma" w:cs="Tahoma"/>
      <w:color w:val="222222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3B2438"/>
    <w:pPr>
      <w:tabs>
        <w:tab w:val="clear" w:pos="5670"/>
      </w:tabs>
      <w:spacing w:line="240" w:lineRule="auto"/>
    </w:pPr>
    <w:rPr>
      <w:rFonts w:ascii="Bookman Old Style" w:eastAsia="Times New Roman" w:hAnsi="Bookman Old Style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3B2438"/>
    <w:rPr>
      <w:rFonts w:ascii="Bookman Old Style" w:eastAsia="Times New Roman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DFFD-9B0A-4E2F-9E80-809F82C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2173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Perhavec</dc:creator>
  <cp:lastModifiedBy>Damjan Kos</cp:lastModifiedBy>
  <cp:revision>4</cp:revision>
  <cp:lastPrinted>2019-05-10T08:50:00Z</cp:lastPrinted>
  <dcterms:created xsi:type="dcterms:W3CDTF">2019-07-15T07:53:00Z</dcterms:created>
  <dcterms:modified xsi:type="dcterms:W3CDTF">2019-07-15T08:29:00Z</dcterms:modified>
</cp:coreProperties>
</file>