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B5D" w:rsidRPr="00437B5D" w:rsidRDefault="00437B5D" w:rsidP="005F6CE0">
      <w:pPr>
        <w:pStyle w:val="Abschnittswechsel"/>
        <w:sectPr w:rsidR="00437B5D" w:rsidRPr="00437B5D" w:rsidSect="00505EDF">
          <w:headerReference w:type="default" r:id="rId8"/>
          <w:footerReference w:type="default" r:id="rId9"/>
          <w:pgSz w:w="11906" w:h="16838" w:code="9"/>
          <w:pgMar w:top="4423" w:right="907" w:bottom="1985" w:left="1985" w:header="709" w:footer="1077" w:gutter="0"/>
          <w:cols w:space="708"/>
          <w:docGrid w:linePitch="360"/>
        </w:sectPr>
      </w:pPr>
    </w:p>
    <w:p w:rsidR="00A4383B" w:rsidRPr="00A4383B" w:rsidRDefault="00205D06" w:rsidP="00A4383B">
      <w:pPr>
        <w:pStyle w:val="Titelblatt-1"/>
        <w:rPr>
          <w:sz w:val="48"/>
          <w:szCs w:val="48"/>
        </w:rPr>
      </w:pPr>
      <w:r>
        <w:rPr>
          <w:sz w:val="48"/>
          <w:szCs w:val="48"/>
        </w:rPr>
        <w:t xml:space="preserve">Der Austausch von Sozialversicherungsinformationen in der EU ist jetzt online </w:t>
      </w:r>
    </w:p>
    <w:p w:rsidR="00A4383B" w:rsidRDefault="00A4383B" w:rsidP="003D3D26">
      <w:pPr>
        <w:rPr>
          <w:b/>
          <w:color w:val="009B69"/>
          <w:sz w:val="28"/>
          <w:szCs w:val="28"/>
        </w:rPr>
      </w:pPr>
    </w:p>
    <w:p w:rsidR="00A4383B" w:rsidRDefault="00A4383B" w:rsidP="003D3D26">
      <w:pPr>
        <w:rPr>
          <w:b/>
          <w:color w:val="009B69"/>
          <w:sz w:val="28"/>
          <w:szCs w:val="28"/>
        </w:rPr>
      </w:pPr>
    </w:p>
    <w:p w:rsidR="003D3D26" w:rsidRPr="00873B5E" w:rsidRDefault="00873B5E" w:rsidP="003D3D26">
      <w:pPr>
        <w:rPr>
          <w:b/>
          <w:color w:val="009B69"/>
          <w:sz w:val="28"/>
          <w:szCs w:val="28"/>
        </w:rPr>
      </w:pPr>
      <w:r w:rsidRPr="00873B5E">
        <w:rPr>
          <w:b/>
          <w:color w:val="009B69"/>
          <w:sz w:val="28"/>
          <w:szCs w:val="28"/>
        </w:rPr>
        <w:t>Ihre Gesprächspartner sind</w:t>
      </w:r>
      <w:r w:rsidR="003D3D26" w:rsidRPr="00873B5E">
        <w:rPr>
          <w:b/>
          <w:color w:val="009B69"/>
          <w:sz w:val="28"/>
          <w:szCs w:val="28"/>
        </w:rPr>
        <w:t>:</w:t>
      </w:r>
    </w:p>
    <w:p w:rsidR="00A60A41" w:rsidRPr="00A60A41" w:rsidRDefault="00A60A41" w:rsidP="00A60A41">
      <w:pPr>
        <w:spacing w:line="240" w:lineRule="auto"/>
        <w:rPr>
          <w:rStyle w:val="Bold"/>
          <w:sz w:val="16"/>
          <w:szCs w:val="16"/>
        </w:rPr>
      </w:pPr>
    </w:p>
    <w:p w:rsidR="00757EEC" w:rsidRPr="00757EEC" w:rsidRDefault="00757EEC" w:rsidP="00757EEC">
      <w:pPr>
        <w:rPr>
          <w:rFonts w:ascii="Univers LT Std 57 Cn" w:hAnsi="Univers LT Std 57 Cn"/>
          <w:b/>
          <w:color w:val="auto"/>
        </w:rPr>
      </w:pPr>
      <w:r w:rsidRPr="00757EEC">
        <w:rPr>
          <w:rFonts w:ascii="Univers LT Std 57 Cn" w:hAnsi="Univers LT Std 57 Cn"/>
          <w:b/>
          <w:color w:val="auto"/>
        </w:rPr>
        <w:t xml:space="preserve">Dr. Brigitte Zarfl </w:t>
      </w:r>
    </w:p>
    <w:p w:rsidR="00757EEC" w:rsidRPr="00757EEC" w:rsidRDefault="00757EEC" w:rsidP="00757EEC">
      <w:pPr>
        <w:rPr>
          <w:color w:val="auto"/>
        </w:rPr>
      </w:pPr>
      <w:r w:rsidRPr="00757EEC">
        <w:rPr>
          <w:color w:val="auto"/>
        </w:rPr>
        <w:t xml:space="preserve">Bundesministerin für Arbeit, Soziales, Gesundheit und Konsumentenschutz </w:t>
      </w:r>
    </w:p>
    <w:p w:rsidR="00757EEC" w:rsidRPr="00757EEC" w:rsidRDefault="00757EEC" w:rsidP="00757EEC">
      <w:pPr>
        <w:rPr>
          <w:rFonts w:ascii="Univers LT Std 57 Cn" w:hAnsi="Univers LT Std 57 Cn"/>
          <w:b/>
          <w:color w:val="auto"/>
        </w:rPr>
      </w:pPr>
      <w:r w:rsidRPr="00757EEC">
        <w:rPr>
          <w:rFonts w:ascii="Univers LT Std 57 Cn" w:hAnsi="Univers LT Std 57 Cn"/>
          <w:b/>
          <w:color w:val="auto"/>
        </w:rPr>
        <w:t xml:space="preserve">Dr. Alexander Biach </w:t>
      </w:r>
    </w:p>
    <w:p w:rsidR="00757EEC" w:rsidRPr="00757EEC" w:rsidRDefault="00757EEC" w:rsidP="00757EEC">
      <w:pPr>
        <w:rPr>
          <w:color w:val="auto"/>
        </w:rPr>
      </w:pPr>
      <w:r w:rsidRPr="00757EEC">
        <w:rPr>
          <w:color w:val="auto"/>
        </w:rPr>
        <w:t>Vorsitzender des Verbandsvorstandes im Hauptverband der österr. Sozialversicherungsträger</w:t>
      </w:r>
    </w:p>
    <w:p w:rsidR="00757EEC" w:rsidRPr="00757EEC" w:rsidRDefault="00757EEC" w:rsidP="00757EEC">
      <w:pPr>
        <w:spacing w:line="240" w:lineRule="auto"/>
        <w:rPr>
          <w:color w:val="auto"/>
          <w:sz w:val="4"/>
        </w:rPr>
      </w:pPr>
    </w:p>
    <w:p w:rsidR="00757EEC" w:rsidRPr="00757EEC" w:rsidRDefault="00757EEC" w:rsidP="00757EEC">
      <w:pPr>
        <w:rPr>
          <w:rFonts w:ascii="Univers LT Std 57 Cn" w:hAnsi="Univers LT Std 57 Cn"/>
          <w:b/>
          <w:color w:val="auto"/>
        </w:rPr>
      </w:pPr>
      <w:r w:rsidRPr="00757EEC">
        <w:rPr>
          <w:rFonts w:ascii="Univers LT Std 57 Cn" w:hAnsi="Univers LT Std 57 Cn"/>
          <w:b/>
          <w:color w:val="auto"/>
        </w:rPr>
        <w:t>Dr. Marjan Suselj</w:t>
      </w:r>
    </w:p>
    <w:p w:rsidR="00757EEC" w:rsidRPr="00757EEC" w:rsidRDefault="00757EEC" w:rsidP="00757EEC">
      <w:pPr>
        <w:rPr>
          <w:color w:val="auto"/>
        </w:rPr>
      </w:pPr>
      <w:r w:rsidRPr="00757EEC">
        <w:rPr>
          <w:color w:val="auto"/>
        </w:rPr>
        <w:t xml:space="preserve">Generaldirektor der sozialen Gesundheitsversicherung in Slowenien </w:t>
      </w:r>
    </w:p>
    <w:p w:rsidR="00757EEC" w:rsidRPr="00757EEC" w:rsidRDefault="00757EEC" w:rsidP="00757EEC">
      <w:pPr>
        <w:spacing w:line="240" w:lineRule="auto"/>
        <w:rPr>
          <w:color w:val="auto"/>
          <w:sz w:val="4"/>
        </w:rPr>
      </w:pPr>
    </w:p>
    <w:p w:rsidR="00757EEC" w:rsidRPr="00757EEC" w:rsidRDefault="00757EEC" w:rsidP="00757EEC">
      <w:pPr>
        <w:rPr>
          <w:rFonts w:ascii="Univers LT Std 57 Cn" w:hAnsi="Univers LT Std 57 Cn"/>
          <w:b/>
          <w:color w:val="auto"/>
        </w:rPr>
      </w:pPr>
      <w:r w:rsidRPr="00757EEC">
        <w:rPr>
          <w:rFonts w:ascii="Univers LT Std 57 Cn" w:hAnsi="Univers LT Std 57 Cn"/>
          <w:b/>
          <w:color w:val="auto"/>
        </w:rPr>
        <w:t xml:space="preserve">DI Volker Schörghofer </w:t>
      </w:r>
    </w:p>
    <w:p w:rsidR="00757EEC" w:rsidRPr="00757EEC" w:rsidRDefault="00757EEC" w:rsidP="00757EEC">
      <w:pPr>
        <w:rPr>
          <w:color w:val="auto"/>
        </w:rPr>
      </w:pPr>
      <w:r w:rsidRPr="00757EEC">
        <w:rPr>
          <w:color w:val="auto"/>
        </w:rPr>
        <w:t xml:space="preserve">Stv. Generaldirektor im Hauptverband der österr. Sozialversicherungsträger  </w:t>
      </w:r>
    </w:p>
    <w:p w:rsidR="00757EEC" w:rsidRPr="00FD21AE" w:rsidRDefault="00757EEC">
      <w:pPr>
        <w:rPr>
          <w:rFonts w:ascii="Univers LT Std 57 Cn" w:hAnsi="Univers LT Std 57 Cn"/>
          <w:b/>
          <w:color w:val="auto"/>
        </w:rPr>
      </w:pPr>
    </w:p>
    <w:p w:rsidR="008D5A4E" w:rsidRPr="008D5A4E" w:rsidRDefault="008D5A4E" w:rsidP="008D5A4E">
      <w:pPr>
        <w:spacing w:line="360" w:lineRule="exact"/>
        <w:contextualSpacing/>
        <w:rPr>
          <w:rFonts w:ascii="Univers LT Std 57 Cn" w:hAnsi="Univers LT Std 57 Cn"/>
          <w:color w:val="009B69"/>
          <w:sz w:val="32"/>
          <w:lang w:eastAsia="en-US"/>
        </w:rPr>
      </w:pPr>
      <w:r w:rsidRPr="008D5A4E">
        <w:rPr>
          <w:rFonts w:ascii="Univers LT Std 57 Cn" w:hAnsi="Univers LT Std 57 Cn"/>
          <w:color w:val="009B69"/>
          <w:sz w:val="32"/>
        </w:rPr>
        <w:t>Mittwoch</w:t>
      </w:r>
      <w:r w:rsidR="009A220B">
        <w:rPr>
          <w:rFonts w:ascii="Univers LT Std 57 Cn" w:hAnsi="Univers LT Std 57 Cn"/>
          <w:color w:val="009B69"/>
          <w:sz w:val="32"/>
          <w:lang w:eastAsia="en-US"/>
        </w:rPr>
        <w:t>, 24.Juli 2019, 9</w:t>
      </w:r>
      <w:r w:rsidRPr="008D5A4E">
        <w:rPr>
          <w:rFonts w:ascii="Univers LT Std 57 Cn" w:hAnsi="Univers LT Std 57 Cn"/>
          <w:color w:val="009B69"/>
          <w:sz w:val="32"/>
          <w:lang w:eastAsia="en-US"/>
        </w:rPr>
        <w:t xml:space="preserve"> Uhr</w:t>
      </w:r>
    </w:p>
    <w:p w:rsidR="008D5A4E" w:rsidRPr="008D5A4E" w:rsidRDefault="008D5A4E" w:rsidP="008D5A4E">
      <w:pPr>
        <w:jc w:val="center"/>
        <w:rPr>
          <w:color w:val="auto"/>
          <w:szCs w:val="32"/>
          <w:lang w:eastAsia="en-US"/>
        </w:rPr>
      </w:pPr>
    </w:p>
    <w:p w:rsidR="008D5A4E" w:rsidRPr="008D5A4E" w:rsidRDefault="008D5A4E" w:rsidP="008D5A4E">
      <w:pPr>
        <w:rPr>
          <w:rFonts w:ascii="Univers LT Std 57 Cn" w:hAnsi="Univers LT Std 57 Cn"/>
          <w:b/>
          <w:color w:val="auto"/>
        </w:rPr>
      </w:pPr>
    </w:p>
    <w:p w:rsidR="00A4383B" w:rsidRDefault="008D5A4E" w:rsidP="00A4383B">
      <w:r>
        <w:t>ITSV GmbH. 1020 Wien, Johann-Böhm-Platz 1, Raum 7005</w:t>
      </w:r>
    </w:p>
    <w:p w:rsidR="00D108E5" w:rsidRDefault="00D108E5" w:rsidP="00A4383B"/>
    <w:p w:rsidR="00D108E5" w:rsidRDefault="00D108E5" w:rsidP="00A4383B"/>
    <w:p w:rsidR="008D5A4E" w:rsidRDefault="008D5A4E" w:rsidP="00A4383B"/>
    <w:p w:rsidR="008D5A4E" w:rsidRDefault="008D5A4E" w:rsidP="00A4383B"/>
    <w:p w:rsidR="00D108E5" w:rsidRPr="005060E5" w:rsidRDefault="00D108E5" w:rsidP="00A4383B">
      <w:pPr>
        <w:rPr>
          <w:rStyle w:val="Hyperlink"/>
          <w:b/>
          <w:sz w:val="6"/>
          <w:szCs w:val="6"/>
        </w:rPr>
      </w:pPr>
    </w:p>
    <w:p w:rsidR="009A3C4C" w:rsidRDefault="009A3C4C" w:rsidP="009A3C4C"/>
    <w:p w:rsidR="00D108E5" w:rsidRPr="00D108E5" w:rsidRDefault="009A3C4C" w:rsidP="00D108E5">
      <w:pPr>
        <w:pStyle w:val="berschrift1"/>
        <w:spacing w:line="360" w:lineRule="exact"/>
        <w:rPr>
          <w:sz w:val="32"/>
        </w:rPr>
      </w:pPr>
      <w:r>
        <w:rPr>
          <w:sz w:val="32"/>
        </w:rPr>
        <w:lastRenderedPageBreak/>
        <w:t xml:space="preserve">Elektronischer Datenaustausch von Sozialversicherungsinformationen in der EU – Österreichisches System ist ein voller Erfolg </w:t>
      </w:r>
    </w:p>
    <w:p w:rsidR="00D108E5" w:rsidRPr="00D108E5" w:rsidRDefault="00D108E5" w:rsidP="00D108E5">
      <w:pPr>
        <w:spacing w:after="200" w:line="276" w:lineRule="auto"/>
        <w:rPr>
          <w:rFonts w:cs="Arial"/>
          <w:color w:val="auto"/>
          <w:sz w:val="24"/>
        </w:rPr>
      </w:pPr>
    </w:p>
    <w:p w:rsidR="00D108E5" w:rsidRDefault="00D424ED" w:rsidP="00D108E5">
      <w:pPr>
        <w:spacing w:after="200" w:line="276" w:lineRule="auto"/>
        <w:rPr>
          <w:b/>
          <w:bCs/>
          <w:sz w:val="24"/>
        </w:rPr>
      </w:pPr>
      <w:r w:rsidRPr="00D424ED">
        <w:rPr>
          <w:b/>
          <w:bCs/>
          <w:sz w:val="24"/>
        </w:rPr>
        <w:t>Österreich ist bei der Sozialversicherung</w:t>
      </w:r>
      <w:r>
        <w:rPr>
          <w:b/>
          <w:bCs/>
          <w:sz w:val="24"/>
        </w:rPr>
        <w:t xml:space="preserve"> EU-Vorreiter. Seit 1.Jänner 2019 ist das IT-Programm EGDA (elekronischer, grenzüberschreitender Datenaustausch) des Hauptverbands der österreichischen Sozialversicherungsträger online. Die bisherige m</w:t>
      </w:r>
      <w:r w:rsidRPr="00D424ED">
        <w:rPr>
          <w:b/>
          <w:bCs/>
          <w:sz w:val="24"/>
        </w:rPr>
        <w:t xml:space="preserve">ühevolle Administration über Papier und Brief </w:t>
      </w:r>
      <w:r>
        <w:rPr>
          <w:b/>
          <w:bCs/>
          <w:sz w:val="24"/>
        </w:rPr>
        <w:t xml:space="preserve">gehört damit der </w:t>
      </w:r>
      <w:r w:rsidRPr="00D424ED">
        <w:rPr>
          <w:b/>
          <w:bCs/>
          <w:sz w:val="24"/>
        </w:rPr>
        <w:t>Vergangenheit an</w:t>
      </w:r>
      <w:r>
        <w:rPr>
          <w:b/>
          <w:bCs/>
          <w:sz w:val="24"/>
        </w:rPr>
        <w:t xml:space="preserve">. </w:t>
      </w:r>
      <w:r w:rsidRPr="00D424ED">
        <w:rPr>
          <w:b/>
          <w:bCs/>
          <w:sz w:val="24"/>
        </w:rPr>
        <w:t xml:space="preserve">Als erstes Land hat Österreich den elektronischen Datenaustausch zwischen den europäischen Sozialversicherungen mit Slowenien umgesetzt. Andere Länder </w:t>
      </w:r>
      <w:r>
        <w:rPr>
          <w:b/>
          <w:bCs/>
          <w:sz w:val="24"/>
        </w:rPr>
        <w:t xml:space="preserve">werden </w:t>
      </w:r>
      <w:r w:rsidRPr="00D424ED">
        <w:rPr>
          <w:b/>
          <w:bCs/>
          <w:sz w:val="24"/>
        </w:rPr>
        <w:t xml:space="preserve">folgen. Meldungen und Kontrollen werden damit automatisiert. Heimische Betriebe sparen sich langwierige Verfahren und unsere Behörden können einfacher Arbeitnehmer, die aus dem Ausland entsendet wurden, kontrollieren. Damit wird die derzeit intensiv geforderte Erkennung von Missbrauch erleichtert. Durch den elektronischen Datenaustausch wird es auch zu einer effizienteren  Verrechnung der Arztbesuche mit dem Ausland und zu einer schnelleren Abwicklung und Auszahlung von Pensionen kommen. </w:t>
      </w:r>
    </w:p>
    <w:p w:rsidR="006E127A" w:rsidRDefault="006E127A" w:rsidP="006E127A">
      <w:pPr>
        <w:spacing w:line="312" w:lineRule="auto"/>
        <w:jc w:val="both"/>
        <w:rPr>
          <w:rFonts w:ascii="Univers LT Std 45 Light" w:eastAsiaTheme="minorHAnsi" w:hAnsi="Univers LT Std 45 Light"/>
          <w:color w:val="262626"/>
          <w:szCs w:val="22"/>
          <w:lang w:val="de-DE" w:eastAsia="ja-JP"/>
        </w:rPr>
      </w:pP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en-US"/>
        </w:rPr>
      </w:pPr>
      <w:r w:rsidRPr="006E127A">
        <w:rPr>
          <w:rFonts w:ascii="Univers LT Std 45 Light" w:hAnsi="Univers LT Std 45 Light" w:cs="Arial"/>
        </w:rPr>
        <w:t xml:space="preserve">Die Mobilität der Bürger in der EU führt zunehmend zu organisatorischen und technischen Herausforderungen bei der Gewährleistung der sozialen Sicherheit von Personen, die ihr Recht auf Freizügigkeit in der EU wahrnehmen. Um den notwendigen Informationsaustausch zu beschleunigen, wurde auf EU-Ebene  mit der europäischen Plattform „EESSI“ (Electronic Exchange of Social Security Data)  der elektronische </w:t>
      </w:r>
      <w:r w:rsidR="00455DDB">
        <w:rPr>
          <w:rFonts w:ascii="Univers LT Std 45 Light" w:hAnsi="Univers LT Std 45 Light" w:cs="Arial"/>
        </w:rPr>
        <w:t>A</w:t>
      </w:r>
      <w:r w:rsidRPr="006E127A">
        <w:rPr>
          <w:rFonts w:ascii="Univers LT Std 45 Light" w:hAnsi="Univers LT Std 45 Light" w:cs="Arial"/>
        </w:rPr>
        <w:t xml:space="preserve">ustausch von Sozialversicherungsdaten normiert. In Österreich </w:t>
      </w:r>
      <w:r w:rsidR="00455DDB">
        <w:rPr>
          <w:rFonts w:ascii="Univers LT Std 45 Light" w:hAnsi="Univers LT Std 45 Light" w:cs="Arial"/>
        </w:rPr>
        <w:t xml:space="preserve">betreibt </w:t>
      </w:r>
      <w:r w:rsidRPr="006E127A">
        <w:rPr>
          <w:rFonts w:ascii="Univers LT Std 45 Light" w:hAnsi="Univers LT Std 45 Light" w:cs="Arial"/>
        </w:rPr>
        <w:t>dazu der Hauptverband das IT-Programm EGDA mit allen zuständigen  Institutionen wie Ministerien, Sozialversicherungen und Arbeitsmarktservice.</w:t>
      </w:r>
      <w:r>
        <w:rPr>
          <w:rFonts w:ascii="Univers LT Std 45 Light" w:hAnsi="Univers LT Std 45 Light" w:cs="Arial"/>
        </w:rPr>
        <w:t xml:space="preserve"> </w:t>
      </w:r>
      <w:r w:rsidRPr="006E127A">
        <w:rPr>
          <w:rFonts w:ascii="Univers LT Std 45 Light" w:eastAsiaTheme="minorHAnsi" w:hAnsi="Univers LT Std 45 Light"/>
          <w:color w:val="262626"/>
          <w:szCs w:val="22"/>
          <w:lang w:val="de-DE" w:eastAsia="en-US"/>
        </w:rPr>
        <w:t>Abgeleitet aus den EU Verordnungen und den Aufgaben des H</w:t>
      </w:r>
      <w:r>
        <w:rPr>
          <w:rFonts w:ascii="Univers LT Std 45 Light" w:eastAsiaTheme="minorHAnsi" w:hAnsi="Univers LT Std 45 Light"/>
          <w:color w:val="262626"/>
          <w:szCs w:val="22"/>
          <w:lang w:val="de-DE" w:eastAsia="en-US"/>
        </w:rPr>
        <w:t xml:space="preserve">auptverbands </w:t>
      </w:r>
      <w:r w:rsidRPr="006E127A">
        <w:rPr>
          <w:rFonts w:ascii="Univers LT Std 45 Light" w:eastAsiaTheme="minorHAnsi" w:hAnsi="Univers LT Std 45 Light"/>
          <w:color w:val="262626"/>
          <w:szCs w:val="22"/>
          <w:lang w:val="de-DE" w:eastAsia="en-US"/>
        </w:rPr>
        <w:t>als Zugangsstelle wird ein umfassender digitaler Datenaustausch in Österreich zwischen Zugangsstelle und Trägern und zuständigen Institutionen festgelegt.  Die Festlegung betrifft alle Sektoren der sozialen Sicherheit, insbesondere</w:t>
      </w: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en-US"/>
        </w:rPr>
      </w:pPr>
    </w:p>
    <w:p w:rsidR="006E127A" w:rsidRPr="006E127A" w:rsidRDefault="006E127A" w:rsidP="006E127A">
      <w:pPr>
        <w:numPr>
          <w:ilvl w:val="0"/>
          <w:numId w:val="37"/>
        </w:numPr>
        <w:spacing w:line="312" w:lineRule="auto"/>
        <w:contextualSpacing/>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 xml:space="preserve">Leistungen bei Krankheit sowie Leistungen bei Mutterschaft und gleichgestellte Leistungen bei Vaterschaft; </w:t>
      </w:r>
    </w:p>
    <w:p w:rsidR="006E127A" w:rsidRPr="006E127A" w:rsidRDefault="006E127A" w:rsidP="006E127A">
      <w:pPr>
        <w:numPr>
          <w:ilvl w:val="0"/>
          <w:numId w:val="37"/>
        </w:numPr>
        <w:spacing w:line="312" w:lineRule="auto"/>
        <w:contextualSpacing/>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 xml:space="preserve">Altersrenten, Vorruhestandsleistungen und Leistungen bei Invalidität; </w:t>
      </w:r>
    </w:p>
    <w:p w:rsidR="006E127A" w:rsidRPr="006E127A" w:rsidRDefault="006E127A" w:rsidP="006E127A">
      <w:pPr>
        <w:numPr>
          <w:ilvl w:val="0"/>
          <w:numId w:val="37"/>
        </w:numPr>
        <w:spacing w:line="312" w:lineRule="auto"/>
        <w:contextualSpacing/>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Leistungen an Hinterbliebene und Sterbegeld;</w:t>
      </w:r>
    </w:p>
    <w:p w:rsidR="006E127A" w:rsidRPr="006E127A" w:rsidRDefault="006E127A" w:rsidP="006E127A">
      <w:pPr>
        <w:numPr>
          <w:ilvl w:val="0"/>
          <w:numId w:val="37"/>
        </w:numPr>
        <w:spacing w:line="312" w:lineRule="auto"/>
        <w:contextualSpacing/>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Leistungen bei Arbeitslosigkeit; Familienleistungen;</w:t>
      </w:r>
    </w:p>
    <w:p w:rsidR="006E127A" w:rsidRPr="006E127A" w:rsidRDefault="006E127A" w:rsidP="006E127A">
      <w:pPr>
        <w:numPr>
          <w:ilvl w:val="0"/>
          <w:numId w:val="37"/>
        </w:numPr>
        <w:spacing w:line="312" w:lineRule="auto"/>
        <w:contextualSpacing/>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 xml:space="preserve">Leistungen bei Arbeitsunfällen und Berufskrankheiten. </w:t>
      </w:r>
    </w:p>
    <w:p w:rsidR="006E127A" w:rsidRPr="006E127A" w:rsidRDefault="006E127A" w:rsidP="006E127A">
      <w:pPr>
        <w:spacing w:line="312" w:lineRule="auto"/>
        <w:jc w:val="both"/>
        <w:rPr>
          <w:rFonts w:ascii="Univers LT Std 45 Light" w:eastAsiaTheme="minorHAnsi" w:hAnsi="Univers LT Std 45 Light"/>
          <w:color w:val="auto"/>
          <w:szCs w:val="22"/>
          <w:lang w:val="de-DE" w:eastAsia="en-US"/>
        </w:rPr>
      </w:pP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lastRenderedPageBreak/>
        <w:t>Im Rahmen der nationalen Umsetzungsstrategie EGDA w</w:t>
      </w:r>
      <w:r w:rsidR="00C24BE1">
        <w:rPr>
          <w:rFonts w:ascii="Univers LT Std 45 Light" w:eastAsiaTheme="minorHAnsi" w:hAnsi="Univers LT Std 45 Light"/>
          <w:color w:val="262626"/>
          <w:szCs w:val="22"/>
          <w:lang w:val="de-DE" w:eastAsia="ja-JP"/>
        </w:rPr>
        <w:t>u</w:t>
      </w:r>
      <w:r w:rsidRPr="006E127A">
        <w:rPr>
          <w:rFonts w:ascii="Univers LT Std 45 Light" w:eastAsiaTheme="minorHAnsi" w:hAnsi="Univers LT Std 45 Light"/>
          <w:color w:val="262626"/>
          <w:szCs w:val="22"/>
          <w:lang w:val="de-DE" w:eastAsia="ja-JP"/>
        </w:rPr>
        <w:t xml:space="preserve">rden an die hundert papierbasierte Geschäftsprozesse mit dem Ausland in die europaweite digitale Plattform EESSI übergeführt. Betroffen sind alle Sektoren der sozialen Sicherheit mit insgesamt fast 400 </w:t>
      </w:r>
      <w:r w:rsidR="00C24BE1">
        <w:rPr>
          <w:rFonts w:ascii="Univers LT Std 45 Light" w:eastAsiaTheme="minorHAnsi" w:hAnsi="Univers LT Std 45 Light"/>
          <w:color w:val="262626"/>
          <w:szCs w:val="22"/>
          <w:lang w:val="de-DE" w:eastAsia="ja-JP"/>
        </w:rPr>
        <w:t xml:space="preserve">elektronischen Formularen </w:t>
      </w:r>
      <w:r w:rsidRPr="006E127A">
        <w:rPr>
          <w:rFonts w:ascii="Univers LT Std 45 Light" w:eastAsiaTheme="minorHAnsi" w:hAnsi="Univers LT Std 45 Light"/>
          <w:color w:val="262626"/>
          <w:szCs w:val="22"/>
          <w:lang w:val="de-DE" w:eastAsia="ja-JP"/>
        </w:rPr>
        <w:t>zu Klärung von grenzübergreifenden Sachverhalten.</w:t>
      </w: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ja-JP"/>
        </w:rPr>
      </w:pP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 xml:space="preserve">Die </w:t>
      </w:r>
      <w:r w:rsidR="00C24BE1">
        <w:rPr>
          <w:rFonts w:ascii="Univers LT Std 45 Light" w:eastAsiaTheme="minorHAnsi" w:hAnsi="Univers LT Std 45 Light"/>
          <w:color w:val="262626"/>
          <w:szCs w:val="22"/>
          <w:lang w:val="de-DE" w:eastAsia="ja-JP"/>
        </w:rPr>
        <w:t xml:space="preserve">elektronische Datenaustausch über die </w:t>
      </w:r>
      <w:r w:rsidRPr="006E127A">
        <w:rPr>
          <w:rFonts w:ascii="Univers LT Std 45 Light" w:eastAsiaTheme="minorHAnsi" w:hAnsi="Univers LT Std 45 Light"/>
          <w:color w:val="262626"/>
          <w:szCs w:val="22"/>
          <w:lang w:val="de-DE" w:eastAsia="ja-JP"/>
        </w:rPr>
        <w:t xml:space="preserve">Plattform EESSI </w:t>
      </w:r>
      <w:r w:rsidR="00C24BE1">
        <w:rPr>
          <w:rFonts w:ascii="Univers LT Std 45 Light" w:eastAsiaTheme="minorHAnsi" w:hAnsi="Univers LT Std 45 Light"/>
          <w:color w:val="262626"/>
          <w:szCs w:val="22"/>
          <w:lang w:val="de-DE" w:eastAsia="ja-JP"/>
        </w:rPr>
        <w:t xml:space="preserve">sorgt für </w:t>
      </w: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           eine schnellere Bearbeitung von Anträgen durch Sachbearbeiter,</w:t>
      </w: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 xml:space="preserve">•           </w:t>
      </w:r>
      <w:r w:rsidR="00C24BE1">
        <w:rPr>
          <w:rFonts w:ascii="Univers LT Std 45 Light" w:eastAsiaTheme="minorHAnsi" w:hAnsi="Univers LT Std 45 Light"/>
          <w:color w:val="262626"/>
          <w:szCs w:val="22"/>
          <w:lang w:val="de-DE" w:eastAsia="ja-JP"/>
        </w:rPr>
        <w:t xml:space="preserve">eine </w:t>
      </w:r>
      <w:r w:rsidRPr="006E127A">
        <w:rPr>
          <w:rFonts w:ascii="Univers LT Std 45 Light" w:eastAsiaTheme="minorHAnsi" w:hAnsi="Univers LT Std 45 Light"/>
          <w:color w:val="262626"/>
          <w:szCs w:val="22"/>
          <w:lang w:val="de-DE" w:eastAsia="ja-JP"/>
        </w:rPr>
        <w:t>effektive</w:t>
      </w:r>
      <w:r w:rsidR="00C24BE1">
        <w:rPr>
          <w:rFonts w:ascii="Univers LT Std 45 Light" w:eastAsiaTheme="minorHAnsi" w:hAnsi="Univers LT Std 45 Light"/>
          <w:color w:val="262626"/>
          <w:szCs w:val="22"/>
          <w:lang w:val="de-DE" w:eastAsia="ja-JP"/>
        </w:rPr>
        <w:t>re</w:t>
      </w:r>
      <w:r w:rsidRPr="006E127A">
        <w:rPr>
          <w:rFonts w:ascii="Univers LT Std 45 Light" w:eastAsiaTheme="minorHAnsi" w:hAnsi="Univers LT Std 45 Light"/>
          <w:color w:val="262626"/>
          <w:szCs w:val="22"/>
          <w:lang w:val="de-DE" w:eastAsia="ja-JP"/>
        </w:rPr>
        <w:t xml:space="preserve"> Berechnung und Auszahlung von Leistungen,</w:t>
      </w: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           ein</w:t>
      </w:r>
      <w:r w:rsidR="00C24BE1">
        <w:rPr>
          <w:rFonts w:ascii="Univers LT Std 45 Light" w:eastAsiaTheme="minorHAnsi" w:hAnsi="Univers LT Std 45 Light"/>
          <w:color w:val="262626"/>
          <w:szCs w:val="22"/>
          <w:lang w:val="de-DE" w:eastAsia="ja-JP"/>
        </w:rPr>
        <w:t>en</w:t>
      </w:r>
      <w:r w:rsidRPr="006E127A">
        <w:rPr>
          <w:rFonts w:ascii="Univers LT Std 45 Light" w:eastAsiaTheme="minorHAnsi" w:hAnsi="Univers LT Std 45 Light"/>
          <w:color w:val="262626"/>
          <w:szCs w:val="22"/>
          <w:lang w:val="de-DE" w:eastAsia="ja-JP"/>
        </w:rPr>
        <w:t xml:space="preserve"> standardisierte</w:t>
      </w:r>
      <w:r w:rsidR="00C24BE1">
        <w:rPr>
          <w:rFonts w:ascii="Univers LT Std 45 Light" w:eastAsiaTheme="minorHAnsi" w:hAnsi="Univers LT Std 45 Light"/>
          <w:color w:val="262626"/>
          <w:szCs w:val="22"/>
          <w:lang w:val="de-DE" w:eastAsia="ja-JP"/>
        </w:rPr>
        <w:t xml:space="preserve">n </w:t>
      </w:r>
      <w:r w:rsidRPr="006E127A">
        <w:rPr>
          <w:rFonts w:ascii="Univers LT Std 45 Light" w:eastAsiaTheme="minorHAnsi" w:hAnsi="Univers LT Std 45 Light"/>
          <w:color w:val="262626"/>
          <w:szCs w:val="22"/>
          <w:lang w:val="de-DE" w:eastAsia="ja-JP"/>
        </w:rPr>
        <w:t xml:space="preserve">Informationsfluss zwischen </w:t>
      </w:r>
      <w:r w:rsidR="00C24BE1">
        <w:rPr>
          <w:rFonts w:ascii="Univers LT Std 45 Light" w:eastAsiaTheme="minorHAnsi" w:hAnsi="Univers LT Std 45 Light"/>
          <w:color w:val="262626"/>
          <w:szCs w:val="22"/>
          <w:lang w:val="de-DE" w:eastAsia="ja-JP"/>
        </w:rPr>
        <w:t>den EU-Ländern</w:t>
      </w:r>
      <w:r w:rsidRPr="006E127A">
        <w:rPr>
          <w:rFonts w:ascii="Univers LT Std 45 Light" w:eastAsiaTheme="minorHAnsi" w:hAnsi="Univers LT Std 45 Light"/>
          <w:color w:val="262626"/>
          <w:szCs w:val="22"/>
          <w:lang w:val="de-DE" w:eastAsia="ja-JP"/>
        </w:rPr>
        <w:t>,</w:t>
      </w: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ja-JP"/>
        </w:rPr>
      </w:pPr>
      <w:r w:rsidRPr="006E127A">
        <w:rPr>
          <w:rFonts w:ascii="Univers LT Std 45 Light" w:eastAsiaTheme="minorHAnsi" w:hAnsi="Univers LT Std 45 Light"/>
          <w:color w:val="262626"/>
          <w:szCs w:val="22"/>
          <w:lang w:val="de-DE" w:eastAsia="ja-JP"/>
        </w:rPr>
        <w:t>•           sowie eine</w:t>
      </w:r>
      <w:r w:rsidR="00C24BE1">
        <w:rPr>
          <w:rFonts w:ascii="Univers LT Std 45 Light" w:eastAsiaTheme="minorHAnsi" w:hAnsi="Univers LT Std 45 Light"/>
          <w:color w:val="262626"/>
          <w:szCs w:val="22"/>
          <w:lang w:val="de-DE" w:eastAsia="ja-JP"/>
        </w:rPr>
        <w:t>r</w:t>
      </w:r>
      <w:r w:rsidRPr="006E127A">
        <w:rPr>
          <w:rFonts w:ascii="Univers LT Std 45 Light" w:eastAsiaTheme="minorHAnsi" w:hAnsi="Univers LT Std 45 Light"/>
          <w:color w:val="262626"/>
          <w:szCs w:val="22"/>
          <w:lang w:val="de-DE" w:eastAsia="ja-JP"/>
        </w:rPr>
        <w:t xml:space="preserve"> optimierte</w:t>
      </w:r>
      <w:r w:rsidR="00C24BE1">
        <w:rPr>
          <w:rFonts w:ascii="Univers LT Std 45 Light" w:eastAsiaTheme="minorHAnsi" w:hAnsi="Univers LT Std 45 Light"/>
          <w:color w:val="262626"/>
          <w:szCs w:val="22"/>
          <w:lang w:val="de-DE" w:eastAsia="ja-JP"/>
        </w:rPr>
        <w:t>n</w:t>
      </w:r>
      <w:r w:rsidRPr="006E127A">
        <w:rPr>
          <w:rFonts w:ascii="Univers LT Std 45 Light" w:eastAsiaTheme="minorHAnsi" w:hAnsi="Univers LT Std 45 Light"/>
          <w:color w:val="262626"/>
          <w:szCs w:val="22"/>
          <w:lang w:val="de-DE" w:eastAsia="ja-JP"/>
        </w:rPr>
        <w:t xml:space="preserve"> Prüfung und Erhebung von Daten</w:t>
      </w:r>
      <w:r w:rsidR="00C24BE1">
        <w:rPr>
          <w:rFonts w:ascii="Univers LT Std 45 Light" w:eastAsiaTheme="minorHAnsi" w:hAnsi="Univers LT Std 45 Light"/>
          <w:color w:val="262626"/>
          <w:szCs w:val="22"/>
          <w:lang w:val="de-DE" w:eastAsia="ja-JP"/>
        </w:rPr>
        <w:t xml:space="preserve"> der Sozialversicherung</w:t>
      </w:r>
      <w:r w:rsidRPr="006E127A">
        <w:rPr>
          <w:rFonts w:ascii="Univers LT Std 45 Light" w:eastAsiaTheme="minorHAnsi" w:hAnsi="Univers LT Std 45 Light"/>
          <w:color w:val="262626"/>
          <w:szCs w:val="22"/>
          <w:lang w:val="de-DE" w:eastAsia="ja-JP"/>
        </w:rPr>
        <w:t>.</w:t>
      </w:r>
    </w:p>
    <w:p w:rsidR="006E127A" w:rsidRPr="006E127A" w:rsidRDefault="006E127A" w:rsidP="006E127A">
      <w:pPr>
        <w:spacing w:line="312" w:lineRule="auto"/>
        <w:jc w:val="both"/>
        <w:rPr>
          <w:rFonts w:ascii="Univers LT Std 45 Light" w:eastAsiaTheme="minorHAnsi" w:hAnsi="Univers LT Std 45 Light"/>
          <w:color w:val="auto"/>
          <w:szCs w:val="22"/>
          <w:lang w:val="de-DE" w:eastAsia="en-US"/>
        </w:rPr>
      </w:pP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en-US"/>
        </w:rPr>
      </w:pPr>
      <w:r w:rsidRPr="006E127A">
        <w:rPr>
          <w:rFonts w:ascii="Univers LT Std 45 Light" w:eastAsiaTheme="minorHAnsi" w:hAnsi="Univers LT Std 45 Light"/>
          <w:color w:val="262626"/>
          <w:szCs w:val="22"/>
          <w:lang w:val="de-DE" w:eastAsia="en-US"/>
        </w:rPr>
        <w:t xml:space="preserve">Aufgrund der rechtlichen Rahmenbedingungen ist die Umsetzung des elektronischen grenzüberschreitenden Datenaustausches zur Klärung von grenzübergreifenden Sachverhalten für fast 100 Geschäftsprozesse in allen Bereichen der sozialen Sicherheit zwingend </w:t>
      </w:r>
      <w:r w:rsidR="00455DDB">
        <w:rPr>
          <w:rFonts w:ascii="Univers LT Std 45 Light" w:eastAsiaTheme="minorHAnsi" w:hAnsi="Univers LT Std 45 Light"/>
          <w:color w:val="262626"/>
          <w:szCs w:val="22"/>
          <w:lang w:val="de-DE" w:eastAsia="en-US"/>
        </w:rPr>
        <w:t xml:space="preserve">mit Juni 2019 </w:t>
      </w:r>
      <w:r w:rsidRPr="006E127A">
        <w:rPr>
          <w:rFonts w:ascii="Univers LT Std 45 Light" w:eastAsiaTheme="minorHAnsi" w:hAnsi="Univers LT Std 45 Light"/>
          <w:color w:val="262626"/>
          <w:szCs w:val="22"/>
          <w:lang w:val="de-DE" w:eastAsia="en-US"/>
        </w:rPr>
        <w:t xml:space="preserve">umzusetzen.  </w:t>
      </w: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en-US"/>
        </w:rPr>
      </w:pP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en-US"/>
        </w:rPr>
      </w:pPr>
      <w:r w:rsidRPr="006E127A">
        <w:rPr>
          <w:rFonts w:ascii="Univers LT Std 45 Light" w:eastAsiaTheme="minorHAnsi" w:hAnsi="Univers LT Std 45 Light"/>
          <w:color w:val="262626"/>
          <w:szCs w:val="22"/>
          <w:lang w:val="de-DE" w:eastAsia="en-US"/>
        </w:rPr>
        <w:t xml:space="preserve">Über einen sequenziellen Ansatz zur Anbindung der österreichischen Träger an die europäische Plattform EESSI hat es Österreich geschafft, gemeinsam mit Slowenien, einen operativen Datenaustausch in einem enorm wichtigen Bereich </w:t>
      </w:r>
      <w:r w:rsidR="003F3799">
        <w:rPr>
          <w:rFonts w:ascii="Univers LT Std 45 Light" w:eastAsiaTheme="minorHAnsi" w:hAnsi="Univers LT Std 45 Light"/>
          <w:color w:val="262626"/>
          <w:szCs w:val="22"/>
          <w:lang w:val="de-DE" w:eastAsia="en-US"/>
        </w:rPr>
        <w:t xml:space="preserve">wie etwa der Entsendung von Arbeitnehmern nach Österreich </w:t>
      </w:r>
      <w:r w:rsidRPr="006E127A">
        <w:rPr>
          <w:rFonts w:ascii="Univers LT Std 45 Light" w:eastAsiaTheme="minorHAnsi" w:hAnsi="Univers LT Std 45 Light"/>
          <w:color w:val="262626"/>
          <w:szCs w:val="22"/>
          <w:lang w:val="de-DE" w:eastAsia="en-US"/>
        </w:rPr>
        <w:t>umzusetzen.  Diese Umsetzung ist ein Beispiel für eine Optimierung der Verwaltungsabläufe bei den Sozialversicherungsträgern und beim Hauptverband durch einen wesentlich reduzierten Verwaltungsaufwand im Vergleich zur derzeitigen Papiermanipulation.</w:t>
      </w: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en-US"/>
        </w:rPr>
      </w:pPr>
    </w:p>
    <w:p w:rsidR="006E127A" w:rsidRPr="006E127A" w:rsidRDefault="006E127A" w:rsidP="006E127A">
      <w:pPr>
        <w:spacing w:line="312" w:lineRule="auto"/>
        <w:jc w:val="both"/>
        <w:rPr>
          <w:rFonts w:ascii="Univers LT Std 45 Light" w:eastAsiaTheme="minorHAnsi" w:hAnsi="Univers LT Std 45 Light"/>
          <w:color w:val="262626"/>
          <w:szCs w:val="22"/>
          <w:lang w:val="de-DE" w:eastAsia="en-US"/>
        </w:rPr>
      </w:pPr>
      <w:r w:rsidRPr="006E127A">
        <w:rPr>
          <w:rFonts w:ascii="Univers LT Std 45 Light" w:eastAsiaTheme="minorHAnsi" w:hAnsi="Univers LT Std 45 Light"/>
          <w:color w:val="262626"/>
          <w:szCs w:val="22"/>
          <w:lang w:val="de-DE" w:eastAsia="en-US"/>
        </w:rPr>
        <w:t xml:space="preserve">Im Rahmen des EU Ratsvorsitzes wurde im Dezember </w:t>
      </w:r>
      <w:r w:rsidR="003F3799">
        <w:rPr>
          <w:rFonts w:ascii="Univers LT Std 45 Light" w:eastAsiaTheme="minorHAnsi" w:hAnsi="Univers LT Std 45 Light"/>
          <w:color w:val="262626"/>
          <w:szCs w:val="22"/>
          <w:lang w:val="de-DE" w:eastAsia="en-US"/>
        </w:rPr>
        <w:t xml:space="preserve">2018 </w:t>
      </w:r>
      <w:r w:rsidRPr="006E127A">
        <w:rPr>
          <w:rFonts w:ascii="Univers LT Std 45 Light" w:eastAsiaTheme="minorHAnsi" w:hAnsi="Univers LT Std 45 Light"/>
          <w:color w:val="262626"/>
          <w:szCs w:val="22"/>
          <w:lang w:val="de-DE" w:eastAsia="en-US"/>
        </w:rPr>
        <w:t xml:space="preserve">erstmalig der operative Austausch an Hand eines Fallbeispiels in der Verwaltungskommission präsentiert. Ab 10. Jänner startete der operative Betrieb und die Salzburger </w:t>
      </w:r>
      <w:r w:rsidR="003F3799">
        <w:rPr>
          <w:rFonts w:ascii="Univers LT Std 45 Light" w:eastAsiaTheme="minorHAnsi" w:hAnsi="Univers LT Std 45 Light"/>
          <w:color w:val="262626"/>
          <w:szCs w:val="22"/>
          <w:lang w:val="de-DE" w:eastAsia="en-US"/>
        </w:rPr>
        <w:t xml:space="preserve">Gebietskrankenkasse </w:t>
      </w:r>
      <w:r w:rsidRPr="006E127A">
        <w:rPr>
          <w:rFonts w:ascii="Univers LT Std 45 Light" w:eastAsiaTheme="minorHAnsi" w:hAnsi="Univers LT Std 45 Light"/>
          <w:color w:val="262626"/>
          <w:szCs w:val="22"/>
          <w:lang w:val="de-DE" w:eastAsia="en-US"/>
        </w:rPr>
        <w:t xml:space="preserve">führte die erste Entsendung über das System durch. Seit 31. Jänner ist das System im Vollbetrieb. </w:t>
      </w:r>
    </w:p>
    <w:p w:rsidR="006E127A" w:rsidRPr="006E127A" w:rsidRDefault="006E127A" w:rsidP="006E127A">
      <w:pPr>
        <w:spacing w:line="312" w:lineRule="auto"/>
        <w:jc w:val="both"/>
        <w:rPr>
          <w:rFonts w:ascii="Univers LT Std 45 Light" w:eastAsiaTheme="minorHAnsi" w:hAnsi="Univers LT Std 45 Light"/>
          <w:color w:val="auto"/>
          <w:szCs w:val="22"/>
          <w:lang w:eastAsia="en-US"/>
        </w:rPr>
      </w:pPr>
    </w:p>
    <w:p w:rsidR="006E127A" w:rsidRPr="006E127A" w:rsidRDefault="006E127A" w:rsidP="006E127A">
      <w:pPr>
        <w:spacing w:line="312" w:lineRule="auto"/>
        <w:jc w:val="both"/>
        <w:rPr>
          <w:rFonts w:ascii="Univers LT Std 45 Light" w:eastAsiaTheme="minorHAnsi" w:hAnsi="Univers LT Std 45 Light"/>
          <w:color w:val="262626"/>
          <w:szCs w:val="22"/>
          <w:lang w:eastAsia="ja-JP"/>
        </w:rPr>
      </w:pPr>
    </w:p>
    <w:p w:rsidR="006E127A" w:rsidRPr="006E127A" w:rsidRDefault="006E127A" w:rsidP="006E127A">
      <w:pPr>
        <w:spacing w:line="312" w:lineRule="auto"/>
        <w:jc w:val="both"/>
        <w:rPr>
          <w:rFonts w:ascii="Univers LT Std 45 Light" w:eastAsiaTheme="minorHAnsi" w:hAnsi="Univers LT Std 45 Light"/>
          <w:color w:val="262626"/>
          <w:szCs w:val="22"/>
          <w:lang w:eastAsia="ja-JP"/>
        </w:rPr>
      </w:pPr>
    </w:p>
    <w:p w:rsidR="00D424ED" w:rsidRPr="006E127A" w:rsidRDefault="00D424ED" w:rsidP="00D108E5">
      <w:pPr>
        <w:spacing w:after="200" w:line="276" w:lineRule="auto"/>
        <w:rPr>
          <w:rFonts w:ascii="Univers LT Std 45 Light" w:hAnsi="Univers LT Std 45 Light" w:cs="Arial"/>
          <w:color w:val="auto"/>
          <w:szCs w:val="22"/>
        </w:rPr>
      </w:pPr>
    </w:p>
    <w:p w:rsidR="006E127A" w:rsidRDefault="006E127A" w:rsidP="00D108E5">
      <w:pPr>
        <w:spacing w:after="200" w:line="276" w:lineRule="auto"/>
        <w:rPr>
          <w:rFonts w:cs="Arial"/>
          <w:color w:val="auto"/>
          <w:sz w:val="24"/>
        </w:rPr>
      </w:pPr>
    </w:p>
    <w:p w:rsidR="006E127A" w:rsidRDefault="006E127A" w:rsidP="00D108E5">
      <w:pPr>
        <w:spacing w:after="200" w:line="276" w:lineRule="auto"/>
        <w:rPr>
          <w:rFonts w:cs="Arial"/>
          <w:color w:val="auto"/>
          <w:sz w:val="24"/>
        </w:rPr>
      </w:pPr>
    </w:p>
    <w:p w:rsidR="006E127A" w:rsidRPr="00D108E5" w:rsidRDefault="006E127A" w:rsidP="00D108E5">
      <w:pPr>
        <w:spacing w:after="200" w:line="276" w:lineRule="auto"/>
        <w:rPr>
          <w:rFonts w:cs="Arial"/>
          <w:color w:val="auto"/>
          <w:sz w:val="24"/>
        </w:rPr>
      </w:pPr>
    </w:p>
    <w:p w:rsidR="00D108E5" w:rsidRPr="00D108E5" w:rsidRDefault="00D108E5" w:rsidP="00D108E5">
      <w:pPr>
        <w:pStyle w:val="berschrift1"/>
        <w:spacing w:line="360" w:lineRule="exact"/>
        <w:rPr>
          <w:sz w:val="32"/>
        </w:rPr>
      </w:pPr>
      <w:r w:rsidRPr="00D108E5">
        <w:rPr>
          <w:sz w:val="32"/>
        </w:rPr>
        <w:lastRenderedPageBreak/>
        <w:t>Zitate</w:t>
      </w:r>
    </w:p>
    <w:p w:rsidR="00D424ED" w:rsidRDefault="00D424ED" w:rsidP="00D424ED">
      <w:pPr>
        <w:rPr>
          <w:rFonts w:ascii="Univers LT Std 57 Cn" w:hAnsi="Univers LT Std 57 Cn"/>
          <w:b/>
          <w:color w:val="auto"/>
        </w:rPr>
      </w:pPr>
    </w:p>
    <w:p w:rsidR="00D424ED" w:rsidRPr="00757EEC" w:rsidRDefault="00D424ED" w:rsidP="00D424ED">
      <w:pPr>
        <w:rPr>
          <w:rFonts w:ascii="Univers LT Std 57 Cn" w:hAnsi="Univers LT Std 57 Cn"/>
          <w:b/>
          <w:color w:val="auto"/>
        </w:rPr>
      </w:pPr>
      <w:r w:rsidRPr="00757EEC">
        <w:rPr>
          <w:rFonts w:ascii="Univers LT Std 57 Cn" w:hAnsi="Univers LT Std 57 Cn"/>
          <w:b/>
          <w:color w:val="auto"/>
        </w:rPr>
        <w:t xml:space="preserve">Dr. Brigitte Zarfl </w:t>
      </w:r>
    </w:p>
    <w:p w:rsidR="00D108E5" w:rsidRDefault="00D424ED" w:rsidP="00D424ED">
      <w:pPr>
        <w:spacing w:after="200" w:line="276" w:lineRule="auto"/>
        <w:rPr>
          <w:rFonts w:cs="Arial"/>
          <w:color w:val="auto"/>
          <w:sz w:val="24"/>
        </w:rPr>
      </w:pPr>
      <w:r w:rsidRPr="00757EEC">
        <w:rPr>
          <w:color w:val="auto"/>
        </w:rPr>
        <w:t>Bundesministerin für Arbeit, Soziales, Gesundheit und Konsumentenschutz</w:t>
      </w:r>
    </w:p>
    <w:p w:rsidR="00D424ED" w:rsidRDefault="00D424ED" w:rsidP="00D108E5">
      <w:pPr>
        <w:spacing w:after="200" w:line="240" w:lineRule="auto"/>
        <w:rPr>
          <w:rFonts w:cs="Arial"/>
          <w:b/>
          <w:color w:val="auto"/>
          <w:sz w:val="24"/>
        </w:rPr>
      </w:pPr>
    </w:p>
    <w:p w:rsidR="00D424ED" w:rsidRDefault="00D424ED" w:rsidP="00D108E5">
      <w:pPr>
        <w:spacing w:after="200" w:line="240" w:lineRule="auto"/>
        <w:rPr>
          <w:rFonts w:cs="Arial"/>
          <w:b/>
          <w:color w:val="auto"/>
          <w:sz w:val="24"/>
        </w:rPr>
      </w:pPr>
    </w:p>
    <w:p w:rsidR="00D108E5" w:rsidRPr="00D108E5" w:rsidRDefault="00D108E5" w:rsidP="00D108E5">
      <w:pPr>
        <w:spacing w:after="200" w:line="240" w:lineRule="auto"/>
        <w:rPr>
          <w:rFonts w:cs="Arial"/>
          <w:b/>
          <w:color w:val="auto"/>
          <w:sz w:val="24"/>
        </w:rPr>
      </w:pPr>
      <w:r w:rsidRPr="00D108E5">
        <w:rPr>
          <w:rFonts w:cs="Arial"/>
          <w:b/>
          <w:color w:val="auto"/>
          <w:sz w:val="24"/>
        </w:rPr>
        <w:t xml:space="preserve">Dr. Alexander Biach </w:t>
      </w:r>
    </w:p>
    <w:p w:rsidR="00D108E5" w:rsidRDefault="00D108E5" w:rsidP="00D108E5">
      <w:pPr>
        <w:spacing w:after="200" w:line="240" w:lineRule="auto"/>
        <w:rPr>
          <w:rFonts w:cs="Arial"/>
          <w:color w:val="auto"/>
          <w:sz w:val="24"/>
        </w:rPr>
      </w:pPr>
      <w:r w:rsidRPr="00D108E5">
        <w:rPr>
          <w:rFonts w:cs="Arial"/>
          <w:color w:val="auto"/>
          <w:sz w:val="24"/>
        </w:rPr>
        <w:t>Vorsitzender des Verbandsvorstandes im Hauptverband der österreichischen Sozialversicherungsträger</w:t>
      </w:r>
    </w:p>
    <w:p w:rsidR="00D424ED" w:rsidRPr="00D424ED" w:rsidRDefault="00D424ED" w:rsidP="00D424ED">
      <w:pPr>
        <w:rPr>
          <w:b/>
        </w:rPr>
      </w:pPr>
      <w:r w:rsidRPr="00D424ED">
        <w:rPr>
          <w:b/>
        </w:rPr>
        <w:t>„Das elektronische Datenaustauschsystem EGDA/</w:t>
      </w:r>
      <w:r>
        <w:rPr>
          <w:b/>
        </w:rPr>
        <w:t>E</w:t>
      </w:r>
      <w:r w:rsidRPr="00D424ED">
        <w:rPr>
          <w:b/>
        </w:rPr>
        <w:t>ESSI ist ein wichtiger Schritt für mehr soziale Sicherheit in Europa. Umso erfreulicher ist es, dass Österreich hier als erstes Land eine Freigabe der EU-Kommission erhielt. Durch EGDA/</w:t>
      </w:r>
      <w:r>
        <w:rPr>
          <w:b/>
        </w:rPr>
        <w:t>E</w:t>
      </w:r>
      <w:r w:rsidRPr="00D424ED">
        <w:rPr>
          <w:b/>
        </w:rPr>
        <w:t xml:space="preserve">ESSI soll sichergestellt werden, dass Anspruchsberechtigte die Leistungen der sozialen Sicherheit wie Krankheit, Unfall, Pension, Familie, Pflege und Arbeitslosigkeit entsprechend den EU-Regeln in Anspruch nehmen können und die aufwendigen Prozesse zwischen den Mitgliedstaaten vereinfacht werden. Österreich ist mit seinem System </w:t>
      </w:r>
      <w:r w:rsidR="00CD29E9">
        <w:rPr>
          <w:b/>
        </w:rPr>
        <w:t xml:space="preserve">damit </w:t>
      </w:r>
      <w:r w:rsidRPr="00D424ED">
        <w:rPr>
          <w:b/>
        </w:rPr>
        <w:t>europaweit Vorreiter</w:t>
      </w:r>
      <w:r w:rsidR="00CD29E9">
        <w:rPr>
          <w:b/>
        </w:rPr>
        <w:t>“</w:t>
      </w:r>
      <w:r w:rsidRPr="00D424ED">
        <w:rPr>
          <w:b/>
        </w:rPr>
        <w:t xml:space="preserve">. </w:t>
      </w:r>
    </w:p>
    <w:p w:rsidR="00D424ED" w:rsidRDefault="00D424ED" w:rsidP="00D108E5">
      <w:pPr>
        <w:spacing w:after="200" w:line="240" w:lineRule="auto"/>
        <w:rPr>
          <w:rFonts w:cs="Arial"/>
          <w:color w:val="auto"/>
          <w:sz w:val="24"/>
        </w:rPr>
      </w:pPr>
    </w:p>
    <w:p w:rsidR="00D424ED" w:rsidRPr="009A7A61" w:rsidRDefault="00D424ED" w:rsidP="00D424ED">
      <w:pPr>
        <w:rPr>
          <w:rFonts w:ascii="Univers LT Std 57 Cn" w:hAnsi="Univers LT Std 57 Cn"/>
          <w:b/>
          <w:color w:val="auto"/>
          <w:highlight w:val="yellow"/>
        </w:rPr>
      </w:pPr>
      <w:r w:rsidRPr="009A7A61">
        <w:rPr>
          <w:rFonts w:ascii="Univers LT Std 57 Cn" w:hAnsi="Univers LT Std 57 Cn"/>
          <w:b/>
          <w:color w:val="auto"/>
          <w:highlight w:val="yellow"/>
        </w:rPr>
        <w:t>Dr. Marjan Suselj</w:t>
      </w:r>
    </w:p>
    <w:p w:rsidR="00D424ED" w:rsidRPr="00757EEC" w:rsidRDefault="00D424ED" w:rsidP="00D424ED">
      <w:pPr>
        <w:rPr>
          <w:color w:val="auto"/>
        </w:rPr>
      </w:pPr>
      <w:r w:rsidRPr="009A7A61">
        <w:rPr>
          <w:color w:val="auto"/>
          <w:highlight w:val="yellow"/>
        </w:rPr>
        <w:t>Generaldirektor der sozialen Gesundheitsversicherung in Slowenien</w:t>
      </w:r>
      <w:bookmarkStart w:id="0" w:name="_GoBack"/>
      <w:bookmarkEnd w:id="0"/>
      <w:r w:rsidRPr="00757EEC">
        <w:rPr>
          <w:color w:val="auto"/>
        </w:rPr>
        <w:t xml:space="preserve"> </w:t>
      </w:r>
    </w:p>
    <w:p w:rsidR="00AD5DA1" w:rsidRDefault="00AD5DA1" w:rsidP="00D108E5">
      <w:pPr>
        <w:spacing w:after="200" w:line="240" w:lineRule="auto"/>
        <w:rPr>
          <w:rFonts w:cs="Arial"/>
          <w:b/>
          <w:color w:val="auto"/>
          <w:sz w:val="24"/>
        </w:rPr>
      </w:pPr>
    </w:p>
    <w:p w:rsidR="00D424ED" w:rsidRPr="00757EEC" w:rsidRDefault="00D424ED" w:rsidP="00D424ED">
      <w:pPr>
        <w:rPr>
          <w:rFonts w:ascii="Univers LT Std 57 Cn" w:hAnsi="Univers LT Std 57 Cn"/>
          <w:b/>
          <w:color w:val="auto"/>
        </w:rPr>
      </w:pPr>
      <w:r w:rsidRPr="00757EEC">
        <w:rPr>
          <w:rFonts w:ascii="Univers LT Std 57 Cn" w:hAnsi="Univers LT Std 57 Cn"/>
          <w:b/>
          <w:color w:val="auto"/>
        </w:rPr>
        <w:t xml:space="preserve">DI Volker Schörghofer </w:t>
      </w:r>
    </w:p>
    <w:p w:rsidR="00D424ED" w:rsidRPr="00757EEC" w:rsidRDefault="00D424ED" w:rsidP="00D424ED">
      <w:pPr>
        <w:rPr>
          <w:color w:val="auto"/>
        </w:rPr>
      </w:pPr>
      <w:r w:rsidRPr="00757EEC">
        <w:rPr>
          <w:color w:val="auto"/>
        </w:rPr>
        <w:t xml:space="preserve">Stv. Generaldirektor im Hauptverband der österr. Sozialversicherungsträger  </w:t>
      </w:r>
    </w:p>
    <w:p w:rsidR="00D424ED" w:rsidRDefault="00D424ED" w:rsidP="00D108E5">
      <w:pPr>
        <w:spacing w:after="200" w:line="240" w:lineRule="auto"/>
        <w:rPr>
          <w:rFonts w:cs="Arial"/>
          <w:b/>
          <w:color w:val="auto"/>
          <w:sz w:val="24"/>
        </w:rPr>
      </w:pPr>
    </w:p>
    <w:sectPr w:rsidR="00D424ED" w:rsidSect="00DE3CBE">
      <w:headerReference w:type="default" r:id="rId10"/>
      <w:type w:val="continuous"/>
      <w:pgSz w:w="11906" w:h="16838" w:code="9"/>
      <w:pgMar w:top="1701" w:right="907" w:bottom="187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638" w:rsidRDefault="00FE5638" w:rsidP="00705B3D">
      <w:r>
        <w:separator/>
      </w:r>
    </w:p>
  </w:endnote>
  <w:endnote w:type="continuationSeparator" w:id="0">
    <w:p w:rsidR="00FE5638" w:rsidRDefault="00FE5638" w:rsidP="00705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tencil Std">
    <w:panose1 w:val="04020904080802020404"/>
    <w:charset w:val="00"/>
    <w:family w:val="decorative"/>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ngs">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Univers LT Std 47 Cn Lt">
    <w:panose1 w:val="020B040602020204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LT Std 57 Cn">
    <w:panose1 w:val="020B050602020205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itter">
    <w:panose1 w:val="00000000000000000000"/>
    <w:charset w:val="00"/>
    <w:family w:val="modern"/>
    <w:notTrueType/>
    <w:pitch w:val="variable"/>
    <w:sig w:usb0="800000AF" w:usb1="40002042"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1000000" w:usb1="00000000" w:usb2="07040001" w:usb3="00000000" w:csb0="00020000" w:csb1="00000000"/>
  </w:font>
  <w:font w:name="Helvetica">
    <w:panose1 w:val="020B060402020202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Univers LT Std 45 Light">
    <w:panose1 w:val="020B0403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5FF" w:rsidRDefault="00F915FF" w:rsidP="00656B39">
    <w:pPr>
      <w:pStyle w:val="Fuzeile"/>
    </w:pPr>
  </w:p>
  <w:p w:rsidR="00F915FF" w:rsidRDefault="00F915FF" w:rsidP="00656B39">
    <w:pPr>
      <w:pStyle w:val="Fuzeile"/>
    </w:pPr>
  </w:p>
  <w:p w:rsidR="00F915FF" w:rsidRDefault="00F915FF" w:rsidP="00656B39">
    <w:pPr>
      <w:pStyle w:val="Fuzeile"/>
    </w:pPr>
  </w:p>
  <w:p w:rsidR="00F915FF" w:rsidRDefault="00F915FF" w:rsidP="00A90108">
    <w:pPr>
      <w:pStyle w:val="Fuzeile-Text"/>
      <w:framePr w:wrap="around" w:y="15594"/>
    </w:pPr>
    <w:r>
      <w:t>Herausgeber, Medieninhaber und Hersteller</w:t>
    </w:r>
  </w:p>
  <w:p w:rsidR="00F915FF" w:rsidRPr="00BD5362" w:rsidRDefault="00F915FF" w:rsidP="00A90108">
    <w:pPr>
      <w:pStyle w:val="Fuzeile-Text"/>
      <w:framePr w:wrap="around" w:y="15594"/>
      <w:rPr>
        <w:rStyle w:val="Fuzeile-Hervorhebung"/>
        <w:b w:val="0"/>
      </w:rPr>
    </w:pPr>
    <w:r w:rsidRPr="00A90108">
      <w:rPr>
        <w:rStyle w:val="Fuzeile-Hervorhebung"/>
      </w:rPr>
      <w:t>Hauptverband der österreichischen Sozialversicherungsträger</w:t>
    </w:r>
    <w:r>
      <w:rPr>
        <w:rStyle w:val="Fuzeile-Hervorhebung"/>
      </w:rPr>
      <w:t xml:space="preserve">  </w:t>
    </w:r>
    <w:r w:rsidRPr="00BD5362">
      <w:rPr>
        <w:rStyle w:val="Fuzeile-Hervorhebung"/>
        <w:b w:val="0"/>
      </w:rPr>
      <w:t>PR und Kommunikation</w:t>
    </w:r>
  </w:p>
  <w:p w:rsidR="00F915FF" w:rsidRPr="00D065FC" w:rsidRDefault="00F915FF" w:rsidP="00A90108">
    <w:pPr>
      <w:pStyle w:val="Fuzeile-Text"/>
      <w:framePr w:wrap="around" w:y="15594"/>
    </w:pPr>
    <w:r>
      <w:t xml:space="preserve">Wien 3  </w:t>
    </w:r>
    <w:r w:rsidR="00FD21AE">
      <w:t>Haidingergasse 1</w:t>
    </w:r>
    <w:r>
      <w:t xml:space="preserve">  103</w:t>
    </w:r>
    <w:r w:rsidR="00FD21AE">
      <w:t>0</w:t>
    </w:r>
    <w:r>
      <w:t xml:space="preserve"> Wien  Postfach 600  T 01 / 711 32-1120  F 01 / 711 32 3785  </w:t>
    </w:r>
    <w:hyperlink r:id="rId1" w:history="1">
      <w:r w:rsidR="008D5A4E" w:rsidRPr="00970328">
        <w:rPr>
          <w:rStyle w:val="Hyperlink"/>
        </w:rPr>
        <w:t>presse@sozialversicherung.at</w:t>
      </w:r>
    </w:hyperlink>
    <w:r w:rsidR="008D5A4E">
      <w:t xml:space="preserve"> www.h</w:t>
    </w:r>
    <w:r>
      <w:t>auptverband.at</w:t>
    </w:r>
  </w:p>
  <w:p w:rsidR="00F915FF" w:rsidRPr="00656B39" w:rsidRDefault="00F915FF" w:rsidP="008061B3">
    <w:pPr>
      <w:pStyle w:val="Fuzeile-Seitenzahl"/>
      <w:framePr w:wrap="around" w:y="15253"/>
    </w:pPr>
    <w:r>
      <w:t xml:space="preserve">Seite </w:t>
    </w:r>
    <w:r w:rsidR="00334F82">
      <w:fldChar w:fldCharType="begin"/>
    </w:r>
    <w:r w:rsidR="00334F82">
      <w:instrText xml:space="preserve"> PAGE  \* Arabic  \* MERGEFORMAT </w:instrText>
    </w:r>
    <w:r w:rsidR="00334F82">
      <w:fldChar w:fldCharType="separate"/>
    </w:r>
    <w:r w:rsidR="009A7A61">
      <w:rPr>
        <w:noProof/>
      </w:rPr>
      <w:t>1</w:t>
    </w:r>
    <w:r w:rsidR="00334F8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638" w:rsidRDefault="00FE5638" w:rsidP="00705B3D">
      <w:r>
        <w:separator/>
      </w:r>
    </w:p>
  </w:footnote>
  <w:footnote w:type="continuationSeparator" w:id="0">
    <w:p w:rsidR="00FE5638" w:rsidRDefault="00FE5638" w:rsidP="00705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5FF" w:rsidRDefault="00F915FF">
    <w:pPr>
      <w:pStyle w:val="Kopfzeile"/>
    </w:pPr>
    <w:r>
      <w:rPr>
        <w:noProof/>
        <w:lang w:eastAsia="de-AT"/>
      </w:rPr>
      <w:drawing>
        <wp:anchor distT="0" distB="0" distL="114300" distR="114300" simplePos="0" relativeHeight="251659264" behindDoc="1" locked="1" layoutInCell="1" allowOverlap="1" wp14:anchorId="1F0E73FF" wp14:editId="0884BC5B">
          <wp:simplePos x="0" y="0"/>
          <wp:positionH relativeFrom="page">
            <wp:posOffset>146050</wp:posOffset>
          </wp:positionH>
          <wp:positionV relativeFrom="page">
            <wp:posOffset>146050</wp:posOffset>
          </wp:positionV>
          <wp:extent cx="7264800" cy="10404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B_Presse_Back.tif"/>
                  <pic:cNvPicPr/>
                </pic:nvPicPr>
                <pic:blipFill>
                  <a:blip r:embed="rId1">
                    <a:extLst>
                      <a:ext uri="{28A0092B-C50C-407E-A947-70E740481C1C}">
                        <a14:useLocalDpi xmlns:a14="http://schemas.microsoft.com/office/drawing/2010/main" val="0"/>
                      </a:ext>
                    </a:extLst>
                  </a:blip>
                  <a:stretch>
                    <a:fillRect/>
                  </a:stretch>
                </pic:blipFill>
                <pic:spPr>
                  <a:xfrm>
                    <a:off x="0" y="0"/>
                    <a:ext cx="7264800" cy="10404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B5E" w:rsidRDefault="00873B5E">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5E1"/>
    <w:multiLevelType w:val="hybridMultilevel"/>
    <w:tmpl w:val="78F8362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68A0435"/>
    <w:multiLevelType w:val="hybridMultilevel"/>
    <w:tmpl w:val="2188A9E6"/>
    <w:lvl w:ilvl="0" w:tplc="22B6297E">
      <w:start w:val="1"/>
      <w:numFmt w:val="bullet"/>
      <w:lvlText w:val="-"/>
      <w:lvlJc w:val="left"/>
      <w:pPr>
        <w:ind w:left="720" w:hanging="360"/>
      </w:pPr>
      <w:rPr>
        <w:rFonts w:ascii="Stencil Std" w:hAnsi="Stencil St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CE4824"/>
    <w:multiLevelType w:val="hybridMultilevel"/>
    <w:tmpl w:val="8618BE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D0D6591"/>
    <w:multiLevelType w:val="hybridMultilevel"/>
    <w:tmpl w:val="6D68B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72B28"/>
    <w:multiLevelType w:val="hybridMultilevel"/>
    <w:tmpl w:val="8A4CF04E"/>
    <w:lvl w:ilvl="0" w:tplc="15D4BE14">
      <w:start w:val="3"/>
      <w:numFmt w:val="bullet"/>
      <w:lvlText w:val=""/>
      <w:lvlJc w:val="left"/>
      <w:pPr>
        <w:ind w:left="720" w:hanging="360"/>
      </w:pPr>
      <w:rPr>
        <w:rFonts w:ascii="Symbol" w:eastAsia="MS Minngs"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5" w15:restartNumberingAfterBreak="0">
    <w:nsid w:val="0EAC1C6F"/>
    <w:multiLevelType w:val="hybridMultilevel"/>
    <w:tmpl w:val="00DEA6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2E81428"/>
    <w:multiLevelType w:val="hybridMultilevel"/>
    <w:tmpl w:val="D6D2E1A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 w15:restartNumberingAfterBreak="0">
    <w:nsid w:val="18191C9D"/>
    <w:multiLevelType w:val="hybridMultilevel"/>
    <w:tmpl w:val="CDE6A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8359F8"/>
    <w:multiLevelType w:val="hybridMultilevel"/>
    <w:tmpl w:val="42788974"/>
    <w:lvl w:ilvl="0" w:tplc="6E6CB06A">
      <w:start w:val="1"/>
      <w:numFmt w:val="bullet"/>
      <w:pStyle w:val="Aufzhlung"/>
      <w:lvlText w:val=""/>
      <w:lvlJc w:val="left"/>
      <w:pPr>
        <w:tabs>
          <w:tab w:val="num" w:pos="0"/>
        </w:tabs>
        <w:ind w:left="0" w:hanging="17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B70339"/>
    <w:multiLevelType w:val="hybridMultilevel"/>
    <w:tmpl w:val="B04CC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3506637"/>
    <w:multiLevelType w:val="hybridMultilevel"/>
    <w:tmpl w:val="51AE0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6571D5E"/>
    <w:multiLevelType w:val="hybridMultilevel"/>
    <w:tmpl w:val="BE707AE2"/>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49C7E09"/>
    <w:multiLevelType w:val="hybridMultilevel"/>
    <w:tmpl w:val="DEB2DF5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89F7614"/>
    <w:multiLevelType w:val="hybridMultilevel"/>
    <w:tmpl w:val="3D66C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CF24C1"/>
    <w:multiLevelType w:val="hybridMultilevel"/>
    <w:tmpl w:val="D8583666"/>
    <w:lvl w:ilvl="0" w:tplc="834ED45E">
      <w:start w:val="3"/>
      <w:numFmt w:val="bullet"/>
      <w:lvlText w:val=""/>
      <w:lvlJc w:val="left"/>
      <w:pPr>
        <w:ind w:left="720" w:hanging="360"/>
      </w:pPr>
      <w:rPr>
        <w:rFonts w:ascii="Symbol" w:eastAsia="MS Minngs"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5" w15:restartNumberingAfterBreak="0">
    <w:nsid w:val="41B50E10"/>
    <w:multiLevelType w:val="hybridMultilevel"/>
    <w:tmpl w:val="7F8C927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8E78FC"/>
    <w:multiLevelType w:val="hybridMultilevel"/>
    <w:tmpl w:val="52BA1A6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D0C18D6"/>
    <w:multiLevelType w:val="hybridMultilevel"/>
    <w:tmpl w:val="13BA283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7547EA1"/>
    <w:multiLevelType w:val="hybridMultilevel"/>
    <w:tmpl w:val="9656D6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A7571D5"/>
    <w:multiLevelType w:val="hybridMultilevel"/>
    <w:tmpl w:val="B0C63DD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ACF0735"/>
    <w:multiLevelType w:val="hybridMultilevel"/>
    <w:tmpl w:val="46A6C7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C2A09A2"/>
    <w:multiLevelType w:val="hybridMultilevel"/>
    <w:tmpl w:val="748EFF3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CFC0C05"/>
    <w:multiLevelType w:val="hybridMultilevel"/>
    <w:tmpl w:val="B40A74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D0F59F4"/>
    <w:multiLevelType w:val="hybridMultilevel"/>
    <w:tmpl w:val="F3DC00B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AE2638"/>
    <w:multiLevelType w:val="hybridMultilevel"/>
    <w:tmpl w:val="C6FE71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6C25C28"/>
    <w:multiLevelType w:val="hybridMultilevel"/>
    <w:tmpl w:val="8BA81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D12A33"/>
    <w:multiLevelType w:val="hybridMultilevel"/>
    <w:tmpl w:val="5950CA2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C2A4B2F"/>
    <w:multiLevelType w:val="hybridMultilevel"/>
    <w:tmpl w:val="0EFAFC9C"/>
    <w:lvl w:ilvl="0" w:tplc="0C07000D">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8" w15:restartNumberingAfterBreak="0">
    <w:nsid w:val="6E7434F1"/>
    <w:multiLevelType w:val="hybridMultilevel"/>
    <w:tmpl w:val="623ACA8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432640"/>
    <w:multiLevelType w:val="hybridMultilevel"/>
    <w:tmpl w:val="4D40F226"/>
    <w:lvl w:ilvl="0" w:tplc="22B6297E">
      <w:start w:val="1"/>
      <w:numFmt w:val="bullet"/>
      <w:lvlText w:val="-"/>
      <w:lvlJc w:val="left"/>
      <w:pPr>
        <w:ind w:left="720" w:hanging="360"/>
      </w:pPr>
      <w:rPr>
        <w:rFonts w:ascii="Stencil Std" w:hAnsi="Stencil St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64D4282"/>
    <w:multiLevelType w:val="hybridMultilevel"/>
    <w:tmpl w:val="555C4434"/>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EFF4B27"/>
    <w:multiLevelType w:val="hybridMultilevel"/>
    <w:tmpl w:val="A942F8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6"/>
  </w:num>
  <w:num w:numId="8">
    <w:abstractNumId w:val="10"/>
  </w:num>
  <w:num w:numId="9">
    <w:abstractNumId w:val="14"/>
  </w:num>
  <w:num w:numId="10">
    <w:abstractNumId w:val="4"/>
  </w:num>
  <w:num w:numId="11">
    <w:abstractNumId w:val="7"/>
  </w:num>
  <w:num w:numId="12">
    <w:abstractNumId w:val="24"/>
  </w:num>
  <w:num w:numId="13">
    <w:abstractNumId w:val="31"/>
  </w:num>
  <w:num w:numId="14">
    <w:abstractNumId w:val="13"/>
  </w:num>
  <w:num w:numId="15">
    <w:abstractNumId w:val="25"/>
  </w:num>
  <w:num w:numId="16">
    <w:abstractNumId w:val="23"/>
  </w:num>
  <w:num w:numId="17">
    <w:abstractNumId w:val="9"/>
  </w:num>
  <w:num w:numId="18">
    <w:abstractNumId w:val="18"/>
  </w:num>
  <w:num w:numId="19">
    <w:abstractNumId w:val="28"/>
  </w:num>
  <w:num w:numId="20">
    <w:abstractNumId w:val="15"/>
  </w:num>
  <w:num w:numId="21">
    <w:abstractNumId w:val="2"/>
  </w:num>
  <w:num w:numId="22">
    <w:abstractNumId w:val="22"/>
  </w:num>
  <w:num w:numId="23">
    <w:abstractNumId w:val="20"/>
  </w:num>
  <w:num w:numId="24">
    <w:abstractNumId w:val="29"/>
  </w:num>
  <w:num w:numId="25">
    <w:abstractNumId w:val="21"/>
  </w:num>
  <w:num w:numId="26">
    <w:abstractNumId w:val="5"/>
  </w:num>
  <w:num w:numId="27">
    <w:abstractNumId w:val="30"/>
  </w:num>
  <w:num w:numId="28">
    <w:abstractNumId w:val="17"/>
  </w:num>
  <w:num w:numId="29">
    <w:abstractNumId w:val="11"/>
  </w:num>
  <w:num w:numId="30">
    <w:abstractNumId w:val="16"/>
  </w:num>
  <w:num w:numId="31">
    <w:abstractNumId w:val="1"/>
  </w:num>
  <w:num w:numId="32">
    <w:abstractNumId w:val="26"/>
  </w:num>
  <w:num w:numId="33">
    <w:abstractNumId w:val="19"/>
  </w:num>
  <w:num w:numId="34">
    <w:abstractNumId w:val="12"/>
  </w:num>
  <w:num w:numId="35">
    <w:abstractNumId w:val="0"/>
  </w:num>
  <w:num w:numId="36">
    <w:abstractNumId w:val="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B3D"/>
    <w:rsid w:val="00015759"/>
    <w:rsid w:val="000275CA"/>
    <w:rsid w:val="00037D0E"/>
    <w:rsid w:val="000522D0"/>
    <w:rsid w:val="00054F09"/>
    <w:rsid w:val="00071DF7"/>
    <w:rsid w:val="000A1B3B"/>
    <w:rsid w:val="000A24A3"/>
    <w:rsid w:val="000B17D8"/>
    <w:rsid w:val="000C1CCF"/>
    <w:rsid w:val="000D0544"/>
    <w:rsid w:val="000D5779"/>
    <w:rsid w:val="000E1A5E"/>
    <w:rsid w:val="000E5194"/>
    <w:rsid w:val="000F696B"/>
    <w:rsid w:val="001266BB"/>
    <w:rsid w:val="00136031"/>
    <w:rsid w:val="0014764B"/>
    <w:rsid w:val="0015367D"/>
    <w:rsid w:val="00155891"/>
    <w:rsid w:val="00162735"/>
    <w:rsid w:val="00165FA8"/>
    <w:rsid w:val="00184440"/>
    <w:rsid w:val="00194BDE"/>
    <w:rsid w:val="00195C1D"/>
    <w:rsid w:val="001B66F1"/>
    <w:rsid w:val="001E6D78"/>
    <w:rsid w:val="0020380C"/>
    <w:rsid w:val="00203B0F"/>
    <w:rsid w:val="00205D06"/>
    <w:rsid w:val="00207B01"/>
    <w:rsid w:val="00222A28"/>
    <w:rsid w:val="002274E9"/>
    <w:rsid w:val="00233D2E"/>
    <w:rsid w:val="00257536"/>
    <w:rsid w:val="00263CBD"/>
    <w:rsid w:val="00293FC4"/>
    <w:rsid w:val="002B6FEF"/>
    <w:rsid w:val="002D3D63"/>
    <w:rsid w:val="002E1371"/>
    <w:rsid w:val="002F793E"/>
    <w:rsid w:val="00302C8E"/>
    <w:rsid w:val="00305BA4"/>
    <w:rsid w:val="003266D7"/>
    <w:rsid w:val="00334F82"/>
    <w:rsid w:val="00365C0C"/>
    <w:rsid w:val="00367614"/>
    <w:rsid w:val="00381E23"/>
    <w:rsid w:val="003B2147"/>
    <w:rsid w:val="003C09F3"/>
    <w:rsid w:val="003D121C"/>
    <w:rsid w:val="003D14B3"/>
    <w:rsid w:val="003D3D26"/>
    <w:rsid w:val="003E344C"/>
    <w:rsid w:val="003E3ED2"/>
    <w:rsid w:val="003E3F04"/>
    <w:rsid w:val="003F3799"/>
    <w:rsid w:val="003F3E1D"/>
    <w:rsid w:val="003F4F84"/>
    <w:rsid w:val="004072FA"/>
    <w:rsid w:val="00415A54"/>
    <w:rsid w:val="004178CD"/>
    <w:rsid w:val="00422F84"/>
    <w:rsid w:val="00437B5D"/>
    <w:rsid w:val="0044165C"/>
    <w:rsid w:val="00447A85"/>
    <w:rsid w:val="00455DDB"/>
    <w:rsid w:val="00456D66"/>
    <w:rsid w:val="00465426"/>
    <w:rsid w:val="00480428"/>
    <w:rsid w:val="004A3E83"/>
    <w:rsid w:val="004D32EE"/>
    <w:rsid w:val="004E4945"/>
    <w:rsid w:val="004E59C6"/>
    <w:rsid w:val="004F10A2"/>
    <w:rsid w:val="004F1921"/>
    <w:rsid w:val="004F6B34"/>
    <w:rsid w:val="00505EDF"/>
    <w:rsid w:val="005069F3"/>
    <w:rsid w:val="00520AB0"/>
    <w:rsid w:val="005221F1"/>
    <w:rsid w:val="005713AF"/>
    <w:rsid w:val="005726EE"/>
    <w:rsid w:val="00574D97"/>
    <w:rsid w:val="005A01F1"/>
    <w:rsid w:val="005B5E4D"/>
    <w:rsid w:val="005C7646"/>
    <w:rsid w:val="005F0B1F"/>
    <w:rsid w:val="005F1116"/>
    <w:rsid w:val="005F62D0"/>
    <w:rsid w:val="005F6CE0"/>
    <w:rsid w:val="005F7664"/>
    <w:rsid w:val="006205E2"/>
    <w:rsid w:val="006250FD"/>
    <w:rsid w:val="00626831"/>
    <w:rsid w:val="006351A0"/>
    <w:rsid w:val="006526D2"/>
    <w:rsid w:val="0065647E"/>
    <w:rsid w:val="00656B39"/>
    <w:rsid w:val="00673088"/>
    <w:rsid w:val="00673DAB"/>
    <w:rsid w:val="00680529"/>
    <w:rsid w:val="006825A5"/>
    <w:rsid w:val="006965EF"/>
    <w:rsid w:val="006B1DBF"/>
    <w:rsid w:val="006C7951"/>
    <w:rsid w:val="006D300E"/>
    <w:rsid w:val="006D6FF4"/>
    <w:rsid w:val="006E127A"/>
    <w:rsid w:val="006E167D"/>
    <w:rsid w:val="00705B3D"/>
    <w:rsid w:val="00711AD0"/>
    <w:rsid w:val="007313AC"/>
    <w:rsid w:val="00735D0D"/>
    <w:rsid w:val="007438AD"/>
    <w:rsid w:val="00754DF3"/>
    <w:rsid w:val="00757EEC"/>
    <w:rsid w:val="00767515"/>
    <w:rsid w:val="007802FD"/>
    <w:rsid w:val="00791DF4"/>
    <w:rsid w:val="007B6B83"/>
    <w:rsid w:val="007C009A"/>
    <w:rsid w:val="007E126C"/>
    <w:rsid w:val="007F261B"/>
    <w:rsid w:val="007F57D0"/>
    <w:rsid w:val="007F5FA0"/>
    <w:rsid w:val="008061B3"/>
    <w:rsid w:val="008161B6"/>
    <w:rsid w:val="00820DDD"/>
    <w:rsid w:val="008237F5"/>
    <w:rsid w:val="008326DB"/>
    <w:rsid w:val="00835939"/>
    <w:rsid w:val="00843D07"/>
    <w:rsid w:val="00844FD7"/>
    <w:rsid w:val="008679E3"/>
    <w:rsid w:val="00873B5E"/>
    <w:rsid w:val="008776FD"/>
    <w:rsid w:val="008B5F2D"/>
    <w:rsid w:val="008D5A4E"/>
    <w:rsid w:val="008D772B"/>
    <w:rsid w:val="008E5252"/>
    <w:rsid w:val="00904521"/>
    <w:rsid w:val="0091356F"/>
    <w:rsid w:val="00922A4F"/>
    <w:rsid w:val="00937077"/>
    <w:rsid w:val="0093755B"/>
    <w:rsid w:val="00953180"/>
    <w:rsid w:val="009601A7"/>
    <w:rsid w:val="00971CC3"/>
    <w:rsid w:val="00971D8B"/>
    <w:rsid w:val="00976608"/>
    <w:rsid w:val="00996FFF"/>
    <w:rsid w:val="009A220B"/>
    <w:rsid w:val="009A27D8"/>
    <w:rsid w:val="009A3C4C"/>
    <w:rsid w:val="009A7A61"/>
    <w:rsid w:val="009B0EC0"/>
    <w:rsid w:val="009B5AD7"/>
    <w:rsid w:val="009D07F0"/>
    <w:rsid w:val="009D7596"/>
    <w:rsid w:val="009F40AD"/>
    <w:rsid w:val="00A06DDE"/>
    <w:rsid w:val="00A14A01"/>
    <w:rsid w:val="00A16AA0"/>
    <w:rsid w:val="00A30897"/>
    <w:rsid w:val="00A423E4"/>
    <w:rsid w:val="00A4383B"/>
    <w:rsid w:val="00A5234C"/>
    <w:rsid w:val="00A536FE"/>
    <w:rsid w:val="00A60A41"/>
    <w:rsid w:val="00A62D28"/>
    <w:rsid w:val="00A631F9"/>
    <w:rsid w:val="00A64E6A"/>
    <w:rsid w:val="00A66B15"/>
    <w:rsid w:val="00A90108"/>
    <w:rsid w:val="00A92360"/>
    <w:rsid w:val="00A931CE"/>
    <w:rsid w:val="00AC1686"/>
    <w:rsid w:val="00AD5DA1"/>
    <w:rsid w:val="00AF06AA"/>
    <w:rsid w:val="00B27752"/>
    <w:rsid w:val="00B32A4A"/>
    <w:rsid w:val="00B36FBF"/>
    <w:rsid w:val="00B377C6"/>
    <w:rsid w:val="00B86715"/>
    <w:rsid w:val="00B97BFD"/>
    <w:rsid w:val="00BA2D2E"/>
    <w:rsid w:val="00BA323B"/>
    <w:rsid w:val="00BC1EC0"/>
    <w:rsid w:val="00BD11A6"/>
    <w:rsid w:val="00BD4586"/>
    <w:rsid w:val="00BD5362"/>
    <w:rsid w:val="00BF5FED"/>
    <w:rsid w:val="00C1428C"/>
    <w:rsid w:val="00C242CF"/>
    <w:rsid w:val="00C24BE1"/>
    <w:rsid w:val="00C26FE2"/>
    <w:rsid w:val="00C31C20"/>
    <w:rsid w:val="00C40196"/>
    <w:rsid w:val="00C61F11"/>
    <w:rsid w:val="00C77705"/>
    <w:rsid w:val="00C910E4"/>
    <w:rsid w:val="00C93DB3"/>
    <w:rsid w:val="00CA7A5A"/>
    <w:rsid w:val="00CB362F"/>
    <w:rsid w:val="00CB42A5"/>
    <w:rsid w:val="00CC1FB1"/>
    <w:rsid w:val="00CC3C61"/>
    <w:rsid w:val="00CC43C7"/>
    <w:rsid w:val="00CD29E9"/>
    <w:rsid w:val="00CD2DDF"/>
    <w:rsid w:val="00CE041A"/>
    <w:rsid w:val="00CE467C"/>
    <w:rsid w:val="00CF1287"/>
    <w:rsid w:val="00CF7B73"/>
    <w:rsid w:val="00D05FB3"/>
    <w:rsid w:val="00D065FC"/>
    <w:rsid w:val="00D108E5"/>
    <w:rsid w:val="00D40578"/>
    <w:rsid w:val="00D410A2"/>
    <w:rsid w:val="00D424ED"/>
    <w:rsid w:val="00D55413"/>
    <w:rsid w:val="00D6267F"/>
    <w:rsid w:val="00D64EC4"/>
    <w:rsid w:val="00D700A5"/>
    <w:rsid w:val="00D721F7"/>
    <w:rsid w:val="00D90CF8"/>
    <w:rsid w:val="00D94431"/>
    <w:rsid w:val="00DC015C"/>
    <w:rsid w:val="00DC27BD"/>
    <w:rsid w:val="00DE17CB"/>
    <w:rsid w:val="00DE3CBE"/>
    <w:rsid w:val="00DF3E16"/>
    <w:rsid w:val="00E00A1C"/>
    <w:rsid w:val="00E22579"/>
    <w:rsid w:val="00E2400A"/>
    <w:rsid w:val="00E46440"/>
    <w:rsid w:val="00E51C9C"/>
    <w:rsid w:val="00E85C77"/>
    <w:rsid w:val="00EA0964"/>
    <w:rsid w:val="00EA73B3"/>
    <w:rsid w:val="00EB34A3"/>
    <w:rsid w:val="00EB48DF"/>
    <w:rsid w:val="00ED597F"/>
    <w:rsid w:val="00EE1DCF"/>
    <w:rsid w:val="00EE3071"/>
    <w:rsid w:val="00EE33FC"/>
    <w:rsid w:val="00EE5565"/>
    <w:rsid w:val="00EE60B8"/>
    <w:rsid w:val="00F01B80"/>
    <w:rsid w:val="00F32A68"/>
    <w:rsid w:val="00F34DA4"/>
    <w:rsid w:val="00F34EE4"/>
    <w:rsid w:val="00F37DAB"/>
    <w:rsid w:val="00F458CB"/>
    <w:rsid w:val="00F54C42"/>
    <w:rsid w:val="00F915FF"/>
    <w:rsid w:val="00FA2A60"/>
    <w:rsid w:val="00FC6352"/>
    <w:rsid w:val="00FC6F2A"/>
    <w:rsid w:val="00FD21AE"/>
    <w:rsid w:val="00FE5638"/>
    <w:rsid w:val="00FF5C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5DD3E0-83CC-4479-BB9A-4859B557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e-AT"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1" w:qFormat="1"/>
    <w:lsdException w:name="heading 2" w:locked="0" w:semiHidden="1" w:uiPriority="2" w:unhideWhenUsed="1" w:qFormat="1"/>
    <w:lsdException w:name="heading 3" w:locked="0" w:semiHidden="1" w:uiPriority="3"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680529"/>
    <w:pPr>
      <w:spacing w:line="320" w:lineRule="exact"/>
    </w:pPr>
    <w:rPr>
      <w:rFonts w:ascii="Univers LT Std 47 Cn Lt" w:eastAsia="SimSun" w:hAnsi="Univers LT Std 47 Cn Lt"/>
      <w:color w:val="6D6E71"/>
      <w:sz w:val="22"/>
      <w:szCs w:val="24"/>
      <w:lang w:eastAsia="zh-CN"/>
    </w:rPr>
  </w:style>
  <w:style w:type="paragraph" w:styleId="berschrift1">
    <w:name w:val="heading 1"/>
    <w:basedOn w:val="Standard"/>
    <w:next w:val="Standard"/>
    <w:link w:val="berschrift1Zchn"/>
    <w:uiPriority w:val="1"/>
    <w:qFormat/>
    <w:rsid w:val="00A90108"/>
    <w:pPr>
      <w:keepNext/>
      <w:outlineLvl w:val="0"/>
    </w:pPr>
    <w:rPr>
      <w:rFonts w:ascii="Univers LT Std 57 Cn" w:hAnsi="Univers LT Std 57 Cn" w:cs="Arial"/>
      <w:b/>
      <w:bCs/>
      <w:color w:val="009B69"/>
      <w:kern w:val="32"/>
      <w:sz w:val="28"/>
      <w:szCs w:val="32"/>
    </w:rPr>
  </w:style>
  <w:style w:type="paragraph" w:styleId="berschrift2">
    <w:name w:val="heading 2"/>
    <w:basedOn w:val="Standard"/>
    <w:next w:val="Standard"/>
    <w:link w:val="berschrift2Zchn"/>
    <w:uiPriority w:val="2"/>
    <w:semiHidden/>
    <w:qFormat/>
    <w:rsid w:val="00422F84"/>
    <w:pPr>
      <w:keepNext/>
      <w:spacing w:before="240" w:after="60"/>
      <w:outlineLvl w:val="1"/>
    </w:pPr>
    <w:rPr>
      <w:rFonts w:cs="Arial"/>
      <w:b/>
      <w:bCs/>
      <w:iCs/>
      <w:sz w:val="32"/>
      <w:szCs w:val="28"/>
    </w:rPr>
  </w:style>
  <w:style w:type="paragraph" w:styleId="berschrift3">
    <w:name w:val="heading 3"/>
    <w:basedOn w:val="Standard"/>
    <w:next w:val="Standard"/>
    <w:link w:val="berschrift3Zchn"/>
    <w:uiPriority w:val="3"/>
    <w:semiHidden/>
    <w:qFormat/>
    <w:rsid w:val="00422F84"/>
    <w:pPr>
      <w:keepNext/>
      <w:spacing w:before="240" w:after="60"/>
      <w:outlineLvl w:val="2"/>
    </w:pPr>
    <w:rPr>
      <w:rFonts w:cs="Arial"/>
      <w:b/>
      <w:bCs/>
      <w:szCs w:val="26"/>
    </w:rPr>
  </w:style>
  <w:style w:type="paragraph" w:styleId="berschrift4">
    <w:name w:val="heading 4"/>
    <w:basedOn w:val="Standard"/>
    <w:next w:val="Standard"/>
    <w:link w:val="berschrift4Zchn"/>
    <w:semiHidden/>
    <w:qFormat/>
    <w:rsid w:val="00E22579"/>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semiHidden/>
    <w:qFormat/>
    <w:rsid w:val="00E22579"/>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qFormat/>
    <w:rsid w:val="00E22579"/>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qFormat/>
    <w:rsid w:val="00E22579"/>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qFormat/>
    <w:rsid w:val="00E22579"/>
    <w:pPr>
      <w:keepNext/>
      <w:keepLines/>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semiHidden/>
    <w:qFormat/>
    <w:rsid w:val="00E22579"/>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1"/>
    <w:rsid w:val="00A90108"/>
    <w:rPr>
      <w:rFonts w:ascii="Univers LT Std 57 Cn" w:eastAsia="SimSun" w:hAnsi="Univers LT Std 57 Cn" w:cs="Arial"/>
      <w:b/>
      <w:bCs/>
      <w:color w:val="009B69"/>
      <w:kern w:val="32"/>
      <w:sz w:val="28"/>
      <w:szCs w:val="32"/>
      <w:lang w:eastAsia="zh-CN"/>
    </w:rPr>
  </w:style>
  <w:style w:type="character" w:customStyle="1" w:styleId="berschrift2Zchn">
    <w:name w:val="Überschrift 2 Zchn"/>
    <w:link w:val="berschrift2"/>
    <w:uiPriority w:val="2"/>
    <w:semiHidden/>
    <w:rsid w:val="00447A85"/>
    <w:rPr>
      <w:rFonts w:ascii="Univers LT Std 47 Cn Lt" w:eastAsia="SimSun" w:hAnsi="Univers LT Std 47 Cn Lt" w:cs="Arial"/>
      <w:b/>
      <w:bCs/>
      <w:iCs/>
      <w:color w:val="6D6E71"/>
      <w:sz w:val="32"/>
      <w:szCs w:val="28"/>
      <w:lang w:eastAsia="zh-CN"/>
    </w:rPr>
  </w:style>
  <w:style w:type="character" w:customStyle="1" w:styleId="berschrift3Zchn">
    <w:name w:val="Überschrift 3 Zchn"/>
    <w:link w:val="berschrift3"/>
    <w:uiPriority w:val="3"/>
    <w:semiHidden/>
    <w:rsid w:val="00447A85"/>
    <w:rPr>
      <w:rFonts w:ascii="Univers LT Std 47 Cn Lt" w:eastAsia="SimSun" w:hAnsi="Univers LT Std 47 Cn Lt" w:cs="Arial"/>
      <w:b/>
      <w:bCs/>
      <w:color w:val="6D6E71"/>
      <w:sz w:val="24"/>
      <w:szCs w:val="26"/>
      <w:lang w:eastAsia="zh-CN"/>
    </w:rPr>
  </w:style>
  <w:style w:type="character" w:customStyle="1" w:styleId="berschrift4Zchn">
    <w:name w:val="Überschrift 4 Zchn"/>
    <w:link w:val="berschrift4"/>
    <w:semiHidden/>
    <w:rsid w:val="005221F1"/>
    <w:rPr>
      <w:rFonts w:asciiTheme="majorHAnsi" w:eastAsiaTheme="majorEastAsia" w:hAnsiTheme="majorHAnsi" w:cstheme="majorBidi"/>
      <w:b/>
      <w:bCs/>
      <w:i/>
      <w:iCs/>
      <w:color w:val="4F81BD" w:themeColor="accent1"/>
      <w:szCs w:val="24"/>
      <w:lang w:eastAsia="zh-CN"/>
    </w:rPr>
  </w:style>
  <w:style w:type="character" w:customStyle="1" w:styleId="berschrift5Zchn">
    <w:name w:val="Überschrift 5 Zchn"/>
    <w:link w:val="berschrift5"/>
    <w:semiHidden/>
    <w:rsid w:val="005221F1"/>
    <w:rPr>
      <w:rFonts w:asciiTheme="majorHAnsi" w:eastAsiaTheme="majorEastAsia" w:hAnsiTheme="majorHAnsi" w:cstheme="majorBidi"/>
      <w:color w:val="243F60" w:themeColor="accent1" w:themeShade="7F"/>
      <w:szCs w:val="24"/>
      <w:lang w:eastAsia="zh-CN"/>
    </w:rPr>
  </w:style>
  <w:style w:type="character" w:customStyle="1" w:styleId="berschrift6Zchn">
    <w:name w:val="Überschrift 6 Zchn"/>
    <w:link w:val="berschrift6"/>
    <w:semiHidden/>
    <w:rsid w:val="005221F1"/>
    <w:rPr>
      <w:rFonts w:asciiTheme="majorHAnsi" w:eastAsiaTheme="majorEastAsia" w:hAnsiTheme="majorHAnsi" w:cstheme="majorBidi"/>
      <w:i/>
      <w:iCs/>
      <w:color w:val="243F60" w:themeColor="accent1" w:themeShade="7F"/>
      <w:szCs w:val="24"/>
      <w:lang w:eastAsia="zh-CN"/>
    </w:rPr>
  </w:style>
  <w:style w:type="character" w:customStyle="1" w:styleId="berschrift7Zchn">
    <w:name w:val="Überschrift 7 Zchn"/>
    <w:link w:val="berschrift7"/>
    <w:semiHidden/>
    <w:rsid w:val="005221F1"/>
    <w:rPr>
      <w:rFonts w:asciiTheme="majorHAnsi" w:eastAsiaTheme="majorEastAsia" w:hAnsiTheme="majorHAnsi" w:cstheme="majorBidi"/>
      <w:i/>
      <w:iCs/>
      <w:color w:val="404040" w:themeColor="text1" w:themeTint="BF"/>
      <w:szCs w:val="24"/>
      <w:lang w:eastAsia="zh-CN"/>
    </w:rPr>
  </w:style>
  <w:style w:type="character" w:customStyle="1" w:styleId="berschrift8Zchn">
    <w:name w:val="Überschrift 8 Zchn"/>
    <w:link w:val="berschrift8"/>
    <w:semiHidden/>
    <w:rsid w:val="005221F1"/>
    <w:rPr>
      <w:rFonts w:asciiTheme="majorHAnsi" w:eastAsiaTheme="majorEastAsia" w:hAnsiTheme="majorHAnsi" w:cstheme="majorBidi"/>
      <w:color w:val="404040" w:themeColor="text1" w:themeTint="BF"/>
      <w:lang w:eastAsia="zh-CN"/>
    </w:rPr>
  </w:style>
  <w:style w:type="character" w:customStyle="1" w:styleId="berschrift9Zchn">
    <w:name w:val="Überschrift 9 Zchn"/>
    <w:link w:val="berschrift9"/>
    <w:semiHidden/>
    <w:rsid w:val="005221F1"/>
    <w:rPr>
      <w:rFonts w:asciiTheme="majorHAnsi" w:eastAsiaTheme="majorEastAsia" w:hAnsiTheme="majorHAnsi" w:cstheme="majorBidi"/>
      <w:i/>
      <w:iCs/>
      <w:color w:val="404040" w:themeColor="text1" w:themeTint="BF"/>
      <w:lang w:eastAsia="zh-CN"/>
    </w:rPr>
  </w:style>
  <w:style w:type="paragraph" w:styleId="Beschriftung">
    <w:name w:val="caption"/>
    <w:basedOn w:val="Standard"/>
    <w:next w:val="Standard"/>
    <w:semiHidden/>
    <w:qFormat/>
    <w:rsid w:val="00E22579"/>
    <w:pPr>
      <w:spacing w:after="200"/>
    </w:pPr>
    <w:rPr>
      <w:b/>
      <w:bCs/>
      <w:color w:val="4F81BD" w:themeColor="accent1"/>
      <w:sz w:val="18"/>
      <w:szCs w:val="18"/>
    </w:rPr>
  </w:style>
  <w:style w:type="paragraph" w:styleId="Titel">
    <w:name w:val="Title"/>
    <w:basedOn w:val="Standard"/>
    <w:next w:val="Standard"/>
    <w:link w:val="TitelZchn"/>
    <w:uiPriority w:val="10"/>
    <w:semiHidden/>
    <w:rsid w:val="00E225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semiHidden/>
    <w:rsid w:val="005221F1"/>
    <w:rPr>
      <w:rFonts w:asciiTheme="majorHAnsi" w:eastAsiaTheme="majorEastAsia" w:hAnsiTheme="majorHAnsi" w:cstheme="majorBidi"/>
      <w:color w:val="17365D" w:themeColor="text2" w:themeShade="BF"/>
      <w:spacing w:val="5"/>
      <w:kern w:val="28"/>
      <w:sz w:val="52"/>
      <w:szCs w:val="52"/>
      <w:lang w:eastAsia="zh-CN"/>
    </w:rPr>
  </w:style>
  <w:style w:type="paragraph" w:styleId="Untertitel">
    <w:name w:val="Subtitle"/>
    <w:basedOn w:val="Standard"/>
    <w:next w:val="Standard"/>
    <w:link w:val="UntertitelZchn"/>
    <w:uiPriority w:val="11"/>
    <w:semiHidden/>
    <w:rsid w:val="00E22579"/>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semiHidden/>
    <w:rsid w:val="005221F1"/>
    <w:rPr>
      <w:rFonts w:asciiTheme="majorHAnsi" w:eastAsiaTheme="majorEastAsia" w:hAnsiTheme="majorHAnsi" w:cstheme="majorBidi"/>
      <w:i/>
      <w:iCs/>
      <w:color w:val="4F81BD" w:themeColor="accent1"/>
      <w:spacing w:val="15"/>
      <w:szCs w:val="24"/>
      <w:lang w:eastAsia="zh-CN"/>
    </w:rPr>
  </w:style>
  <w:style w:type="character" w:styleId="Fett">
    <w:name w:val="Strong"/>
    <w:basedOn w:val="Absatz-Standardschriftart"/>
    <w:uiPriority w:val="22"/>
    <w:semiHidden/>
    <w:locked/>
    <w:rsid w:val="00E22579"/>
    <w:rPr>
      <w:b/>
      <w:bCs/>
    </w:rPr>
  </w:style>
  <w:style w:type="character" w:styleId="Hervorhebung">
    <w:name w:val="Emphasis"/>
    <w:basedOn w:val="Absatz-Standardschriftart"/>
    <w:uiPriority w:val="20"/>
    <w:semiHidden/>
    <w:rsid w:val="00E22579"/>
    <w:rPr>
      <w:i/>
      <w:iCs/>
    </w:rPr>
  </w:style>
  <w:style w:type="paragraph" w:styleId="KeinLeerraum">
    <w:name w:val="No Spacing"/>
    <w:uiPriority w:val="1"/>
    <w:semiHidden/>
    <w:rsid w:val="00E22579"/>
    <w:rPr>
      <w:rFonts w:eastAsia="SimSun"/>
    </w:rPr>
  </w:style>
  <w:style w:type="paragraph" w:styleId="Listenabsatz">
    <w:name w:val="List Paragraph"/>
    <w:basedOn w:val="Standard"/>
    <w:uiPriority w:val="34"/>
    <w:qFormat/>
    <w:rsid w:val="00E22579"/>
    <w:pPr>
      <w:ind w:left="720"/>
      <w:contextualSpacing/>
    </w:pPr>
  </w:style>
  <w:style w:type="paragraph" w:styleId="Zitat">
    <w:name w:val="Quote"/>
    <w:basedOn w:val="Standard"/>
    <w:next w:val="Standard"/>
    <w:link w:val="ZitatZchn"/>
    <w:uiPriority w:val="29"/>
    <w:semiHidden/>
    <w:locked/>
    <w:rsid w:val="00E22579"/>
    <w:rPr>
      <w:i/>
      <w:iCs/>
      <w:color w:val="000000" w:themeColor="text1"/>
    </w:rPr>
  </w:style>
  <w:style w:type="character" w:customStyle="1" w:styleId="ZitatZchn">
    <w:name w:val="Zitat Zchn"/>
    <w:basedOn w:val="Absatz-Standardschriftart"/>
    <w:link w:val="Zitat"/>
    <w:uiPriority w:val="29"/>
    <w:semiHidden/>
    <w:rsid w:val="005221F1"/>
    <w:rPr>
      <w:rFonts w:ascii="Bitter" w:eastAsia="SimSun" w:hAnsi="Bitter"/>
      <w:i/>
      <w:iCs/>
      <w:color w:val="000000" w:themeColor="text1"/>
      <w:szCs w:val="24"/>
      <w:lang w:eastAsia="zh-CN"/>
    </w:rPr>
  </w:style>
  <w:style w:type="paragraph" w:styleId="IntensivesZitat">
    <w:name w:val="Intense Quote"/>
    <w:basedOn w:val="Standard"/>
    <w:next w:val="Standard"/>
    <w:link w:val="IntensivesZitatZchn"/>
    <w:uiPriority w:val="30"/>
    <w:semiHidden/>
    <w:rsid w:val="00E22579"/>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5221F1"/>
    <w:rPr>
      <w:rFonts w:ascii="Bitter" w:eastAsia="SimSun" w:hAnsi="Bitter"/>
      <w:b/>
      <w:bCs/>
      <w:i/>
      <w:iCs/>
      <w:color w:val="4F81BD" w:themeColor="accent1"/>
      <w:szCs w:val="24"/>
      <w:lang w:eastAsia="zh-CN"/>
    </w:rPr>
  </w:style>
  <w:style w:type="character" w:styleId="SchwacheHervorhebung">
    <w:name w:val="Subtle Emphasis"/>
    <w:basedOn w:val="Absatz-Standardschriftart"/>
    <w:uiPriority w:val="19"/>
    <w:semiHidden/>
    <w:rsid w:val="00E22579"/>
    <w:rPr>
      <w:i/>
      <w:iCs/>
      <w:color w:val="808080" w:themeColor="text1" w:themeTint="7F"/>
    </w:rPr>
  </w:style>
  <w:style w:type="character" w:styleId="IntensiveHervorhebung">
    <w:name w:val="Intense Emphasis"/>
    <w:basedOn w:val="Absatz-Standardschriftart"/>
    <w:uiPriority w:val="21"/>
    <w:semiHidden/>
    <w:rsid w:val="00E22579"/>
    <w:rPr>
      <w:b/>
      <w:bCs/>
      <w:i/>
      <w:iCs/>
      <w:color w:val="4F81BD" w:themeColor="accent1"/>
    </w:rPr>
  </w:style>
  <w:style w:type="character" w:styleId="SchwacherVerweis">
    <w:name w:val="Subtle Reference"/>
    <w:basedOn w:val="Absatz-Standardschriftart"/>
    <w:uiPriority w:val="31"/>
    <w:semiHidden/>
    <w:rsid w:val="00E22579"/>
    <w:rPr>
      <w:smallCaps/>
      <w:color w:val="C0504D" w:themeColor="accent2"/>
      <w:u w:val="single"/>
    </w:rPr>
  </w:style>
  <w:style w:type="character" w:styleId="IntensiverVerweis">
    <w:name w:val="Intense Reference"/>
    <w:basedOn w:val="Absatz-Standardschriftart"/>
    <w:uiPriority w:val="32"/>
    <w:semiHidden/>
    <w:rsid w:val="00E22579"/>
    <w:rPr>
      <w:b/>
      <w:bCs/>
      <w:smallCaps/>
      <w:color w:val="C0504D" w:themeColor="accent2"/>
      <w:spacing w:val="5"/>
      <w:u w:val="single"/>
    </w:rPr>
  </w:style>
  <w:style w:type="character" w:styleId="Buchtitel">
    <w:name w:val="Book Title"/>
    <w:basedOn w:val="Absatz-Standardschriftart"/>
    <w:uiPriority w:val="33"/>
    <w:semiHidden/>
    <w:rsid w:val="00E22579"/>
    <w:rPr>
      <w:b/>
      <w:bCs/>
      <w:smallCaps/>
      <w:spacing w:val="5"/>
    </w:rPr>
  </w:style>
  <w:style w:type="paragraph" w:styleId="Inhaltsverzeichnisberschrift">
    <w:name w:val="TOC Heading"/>
    <w:basedOn w:val="berschrift1"/>
    <w:next w:val="Standard"/>
    <w:uiPriority w:val="39"/>
    <w:semiHidden/>
    <w:qFormat/>
    <w:rsid w:val="00E22579"/>
    <w:pPr>
      <w:keepLines/>
      <w:spacing w:before="480"/>
      <w:outlineLvl w:val="9"/>
    </w:pPr>
    <w:rPr>
      <w:rFonts w:asciiTheme="majorHAnsi" w:eastAsiaTheme="majorEastAsia" w:hAnsiTheme="majorHAnsi" w:cstheme="majorBidi"/>
      <w:color w:val="365F91" w:themeColor="accent1" w:themeShade="BF"/>
      <w:kern w:val="0"/>
      <w:szCs w:val="28"/>
    </w:rPr>
  </w:style>
  <w:style w:type="table" w:customStyle="1" w:styleId="nderungsverzeichnis">
    <w:name w:val="Änderungsverzeichnis"/>
    <w:basedOn w:val="NormaleTabelle"/>
    <w:uiPriority w:val="99"/>
    <w:rsid w:val="00E22579"/>
    <w:rPr>
      <w:rFonts w:ascii="Arial" w:eastAsia="SimSun" w:hAnsi="Arial"/>
      <w:sz w:val="18"/>
    </w:rPr>
    <w:tblPr>
      <w:tblBorders>
        <w:bottom w:val="single" w:sz="4" w:space="0" w:color="auto"/>
        <w:insideH w:val="single" w:sz="4" w:space="0" w:color="auto"/>
      </w:tblBorders>
      <w:tblCellMar>
        <w:top w:w="57" w:type="dxa"/>
        <w:left w:w="28" w:type="dxa"/>
        <w:bottom w:w="57" w:type="dxa"/>
        <w:right w:w="28" w:type="dxa"/>
      </w:tblCellMar>
    </w:tblPr>
    <w:tcPr>
      <w:vAlign w:val="center"/>
    </w:tcPr>
    <w:tblStylePr w:type="firstRow">
      <w:rPr>
        <w:rFonts w:ascii="Arial" w:hAnsi="Arial"/>
        <w:b/>
        <w:sz w:val="16"/>
      </w:rPr>
    </w:tblStylePr>
  </w:style>
  <w:style w:type="paragraph" w:customStyle="1" w:styleId="Aufzhlung">
    <w:name w:val="Aufzählung"/>
    <w:basedOn w:val="Standard"/>
    <w:uiPriority w:val="4"/>
    <w:semiHidden/>
    <w:qFormat/>
    <w:rsid w:val="00422F84"/>
    <w:pPr>
      <w:numPr>
        <w:numId w:val="6"/>
      </w:numPr>
      <w:ind w:left="284" w:hanging="284"/>
    </w:pPr>
  </w:style>
  <w:style w:type="paragraph" w:styleId="Kopfzeile">
    <w:name w:val="header"/>
    <w:basedOn w:val="Standard"/>
    <w:link w:val="KopfzeileZchn"/>
    <w:uiPriority w:val="99"/>
    <w:locked/>
    <w:rsid w:val="00705B3D"/>
    <w:pPr>
      <w:tabs>
        <w:tab w:val="center" w:pos="4536"/>
        <w:tab w:val="right" w:pos="9072"/>
      </w:tabs>
    </w:pPr>
  </w:style>
  <w:style w:type="character" w:customStyle="1" w:styleId="KopfzeileZchn">
    <w:name w:val="Kopfzeile Zchn"/>
    <w:basedOn w:val="Absatz-Standardschriftart"/>
    <w:link w:val="Kopfzeile"/>
    <w:uiPriority w:val="99"/>
    <w:rsid w:val="00705B3D"/>
    <w:rPr>
      <w:rFonts w:ascii="Arial" w:eastAsia="SimSun" w:hAnsi="Arial"/>
      <w:sz w:val="22"/>
      <w:szCs w:val="24"/>
      <w:lang w:eastAsia="zh-CN"/>
    </w:rPr>
  </w:style>
  <w:style w:type="paragraph" w:styleId="Fuzeile">
    <w:name w:val="footer"/>
    <w:basedOn w:val="Standard"/>
    <w:link w:val="FuzeileZchn"/>
    <w:uiPriority w:val="7"/>
    <w:semiHidden/>
    <w:qFormat/>
    <w:locked/>
    <w:rsid w:val="00656B39"/>
    <w:pPr>
      <w:tabs>
        <w:tab w:val="center" w:pos="4536"/>
        <w:tab w:val="right" w:pos="9072"/>
      </w:tabs>
      <w:spacing w:line="200" w:lineRule="exact"/>
    </w:pPr>
    <w:rPr>
      <w:sz w:val="16"/>
    </w:rPr>
  </w:style>
  <w:style w:type="character" w:customStyle="1" w:styleId="FuzeileZchn">
    <w:name w:val="Fußzeile Zchn"/>
    <w:basedOn w:val="Absatz-Standardschriftart"/>
    <w:link w:val="Fuzeile"/>
    <w:uiPriority w:val="7"/>
    <w:semiHidden/>
    <w:rsid w:val="00D55413"/>
    <w:rPr>
      <w:rFonts w:ascii="Univers LT Std 47 Cn Lt" w:eastAsia="SimSun" w:hAnsi="Univers LT Std 47 Cn Lt"/>
      <w:color w:val="6D6E71"/>
      <w:sz w:val="16"/>
      <w:szCs w:val="24"/>
      <w:lang w:eastAsia="zh-CN"/>
    </w:rPr>
  </w:style>
  <w:style w:type="table" w:styleId="Tabellenraster">
    <w:name w:val="Table Grid"/>
    <w:basedOn w:val="NormaleTabelle"/>
    <w:uiPriority w:val="59"/>
    <w:locked/>
    <w:rsid w:val="00A16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chnittswechsel">
    <w:name w:val="Abschnittswechsel"/>
    <w:basedOn w:val="Standard"/>
    <w:next w:val="Titelblatt-Standard"/>
    <w:link w:val="AbschnittswechselZchn"/>
    <w:semiHidden/>
    <w:qFormat/>
    <w:rsid w:val="00447A85"/>
    <w:pPr>
      <w:spacing w:line="14" w:lineRule="exact"/>
    </w:pPr>
  </w:style>
  <w:style w:type="character" w:customStyle="1" w:styleId="AbschnittswechselZchn">
    <w:name w:val="Abschnittswechsel Zchn"/>
    <w:basedOn w:val="Absatz-Standardschriftart"/>
    <w:link w:val="Abschnittswechsel"/>
    <w:semiHidden/>
    <w:rsid w:val="00447A85"/>
    <w:rPr>
      <w:rFonts w:ascii="Univers LT Std 47 Cn Lt" w:eastAsia="SimSun" w:hAnsi="Univers LT Std 47 Cn Lt"/>
      <w:color w:val="6D6E71"/>
      <w:sz w:val="24"/>
      <w:szCs w:val="24"/>
      <w:lang w:eastAsia="zh-CN"/>
    </w:rPr>
  </w:style>
  <w:style w:type="paragraph" w:customStyle="1" w:styleId="Titelblatt-1">
    <w:name w:val="Titelblatt - Ü1"/>
    <w:basedOn w:val="Standard"/>
    <w:next w:val="Titelblatt-Standard"/>
    <w:uiPriority w:val="3"/>
    <w:qFormat/>
    <w:rsid w:val="00C61F11"/>
    <w:pPr>
      <w:spacing w:after="340" w:line="700" w:lineRule="exact"/>
      <w:contextualSpacing/>
    </w:pPr>
    <w:rPr>
      <w:rFonts w:ascii="Univers LT Std 57 Cn" w:hAnsi="Univers LT Std 57 Cn"/>
      <w:color w:val="009B69"/>
      <w:sz w:val="64"/>
    </w:rPr>
  </w:style>
  <w:style w:type="paragraph" w:customStyle="1" w:styleId="Titelblatt-2">
    <w:name w:val="Titelblatt - Ü2"/>
    <w:basedOn w:val="Standard"/>
    <w:next w:val="Titelblatt-Standard"/>
    <w:uiPriority w:val="4"/>
    <w:qFormat/>
    <w:rsid w:val="00835939"/>
    <w:pPr>
      <w:spacing w:after="900" w:line="420" w:lineRule="exact"/>
      <w:contextualSpacing/>
    </w:pPr>
    <w:rPr>
      <w:sz w:val="36"/>
    </w:rPr>
  </w:style>
  <w:style w:type="paragraph" w:customStyle="1" w:styleId="Titelblatt-3">
    <w:name w:val="Titelblatt - Ü3"/>
    <w:basedOn w:val="Standard"/>
    <w:next w:val="Titelblatt-Standard"/>
    <w:uiPriority w:val="5"/>
    <w:qFormat/>
    <w:rsid w:val="00EE33FC"/>
    <w:pPr>
      <w:spacing w:after="300" w:line="420" w:lineRule="exact"/>
    </w:pPr>
    <w:rPr>
      <w:rFonts w:ascii="Univers LT Std 57 Cn" w:hAnsi="Univers LT Std 57 Cn"/>
      <w:color w:val="009B69"/>
      <w:sz w:val="36"/>
    </w:rPr>
  </w:style>
  <w:style w:type="paragraph" w:customStyle="1" w:styleId="Titelblatt-Standard">
    <w:name w:val="Titelblatt - Standard"/>
    <w:basedOn w:val="Standard"/>
    <w:link w:val="Titelblatt-StandardZchn"/>
    <w:uiPriority w:val="2"/>
    <w:qFormat/>
    <w:rsid w:val="00835939"/>
    <w:pPr>
      <w:spacing w:line="360" w:lineRule="exact"/>
    </w:pPr>
    <w:rPr>
      <w:sz w:val="28"/>
    </w:rPr>
  </w:style>
  <w:style w:type="paragraph" w:customStyle="1" w:styleId="Titelblatt-Adresse">
    <w:name w:val="Titelblatt - Adresse"/>
    <w:basedOn w:val="Titelblatt-Standard"/>
    <w:next w:val="Standard"/>
    <w:uiPriority w:val="6"/>
    <w:qFormat/>
    <w:rsid w:val="00C61F11"/>
    <w:pPr>
      <w:spacing w:line="320" w:lineRule="exact"/>
    </w:pPr>
    <w:rPr>
      <w:sz w:val="22"/>
    </w:rPr>
  </w:style>
  <w:style w:type="character" w:customStyle="1" w:styleId="Titelblatt-StandardZchn">
    <w:name w:val="Titelblatt - Standard Zchn"/>
    <w:basedOn w:val="Absatz-Standardschriftart"/>
    <w:link w:val="Titelblatt-Standard"/>
    <w:uiPriority w:val="2"/>
    <w:rsid w:val="00835939"/>
    <w:rPr>
      <w:rFonts w:ascii="Univers LT Std 47 Cn Lt" w:eastAsia="SimSun" w:hAnsi="Univers LT Std 47 Cn Lt"/>
      <w:color w:val="6D6E71"/>
      <w:sz w:val="28"/>
      <w:szCs w:val="24"/>
      <w:lang w:eastAsia="zh-CN"/>
    </w:rPr>
  </w:style>
  <w:style w:type="character" w:customStyle="1" w:styleId="Fuzeile-Hervorhebung">
    <w:name w:val="Fußzeile - Hervorhebung"/>
    <w:basedOn w:val="FuzeileZchn"/>
    <w:uiPriority w:val="9"/>
    <w:qFormat/>
    <w:rsid w:val="00E46440"/>
    <w:rPr>
      <w:rFonts w:ascii="Univers LT Std 57 Cn" w:eastAsia="SimSun" w:hAnsi="Univers LT Std 57 Cn"/>
      <w:b/>
      <w:color w:val="009B69"/>
      <w:sz w:val="16"/>
      <w:szCs w:val="24"/>
      <w:lang w:eastAsia="zh-CN"/>
    </w:rPr>
  </w:style>
  <w:style w:type="paragraph" w:styleId="Sprechblasentext">
    <w:name w:val="Balloon Text"/>
    <w:basedOn w:val="Standard"/>
    <w:link w:val="SprechblasentextZchn"/>
    <w:uiPriority w:val="99"/>
    <w:semiHidden/>
    <w:locked/>
    <w:rsid w:val="001266B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66BB"/>
    <w:rPr>
      <w:rFonts w:ascii="Tahoma" w:eastAsia="SimSun" w:hAnsi="Tahoma" w:cs="Tahoma"/>
      <w:color w:val="6D6E71"/>
      <w:sz w:val="16"/>
      <w:szCs w:val="16"/>
      <w:lang w:eastAsia="zh-CN"/>
    </w:rPr>
  </w:style>
  <w:style w:type="paragraph" w:customStyle="1" w:styleId="Fuzeile-Text">
    <w:name w:val="Fußzeile - Text"/>
    <w:basedOn w:val="Fuzeile"/>
    <w:uiPriority w:val="8"/>
    <w:qFormat/>
    <w:rsid w:val="00656B39"/>
    <w:pPr>
      <w:framePr w:w="9015" w:wrap="around" w:vAnchor="page" w:hAnchor="margin" w:y="14460"/>
    </w:pPr>
  </w:style>
  <w:style w:type="paragraph" w:customStyle="1" w:styleId="Fuzeile-Seitenzahl">
    <w:name w:val="Fußzeile - Seitenzahl"/>
    <w:basedOn w:val="Fuzeile"/>
    <w:uiPriority w:val="7"/>
    <w:qFormat/>
    <w:rsid w:val="00A90108"/>
    <w:pPr>
      <w:framePr w:w="9015" w:wrap="around" w:vAnchor="page" w:hAnchor="margin" w:y="14460"/>
    </w:pPr>
  </w:style>
  <w:style w:type="paragraph" w:customStyle="1" w:styleId="FreieForm">
    <w:name w:val="Freie Form"/>
    <w:autoRedefine/>
    <w:rsid w:val="00953180"/>
    <w:rPr>
      <w:rFonts w:eastAsia="ヒラギノ角ゴ Pro W3"/>
      <w:color w:val="000000"/>
      <w:lang w:val="de-DE" w:eastAsia="de-DE"/>
    </w:rPr>
  </w:style>
  <w:style w:type="paragraph" w:customStyle="1" w:styleId="Standard1">
    <w:name w:val="Standard1"/>
    <w:rsid w:val="00953180"/>
    <w:rPr>
      <w:rFonts w:eastAsia="ヒラギノ角ゴ Pro W3"/>
      <w:color w:val="000000"/>
      <w:sz w:val="24"/>
      <w:lang w:val="de-DE" w:eastAsia="de-DE"/>
    </w:rPr>
  </w:style>
  <w:style w:type="paragraph" w:customStyle="1" w:styleId="FreieFormAA">
    <w:name w:val="Freie Form A A"/>
    <w:rsid w:val="00953180"/>
    <w:rPr>
      <w:rFonts w:ascii="Helvetica" w:eastAsia="ヒラギノ角ゴ Pro W3" w:hAnsi="Helvetica"/>
      <w:color w:val="000000"/>
      <w:sz w:val="24"/>
      <w:lang w:val="de-DE" w:eastAsia="de-DE"/>
    </w:rPr>
  </w:style>
  <w:style w:type="paragraph" w:customStyle="1" w:styleId="Textkrper1">
    <w:name w:val="Textkörper1"/>
    <w:rsid w:val="00953180"/>
    <w:pPr>
      <w:jc w:val="both"/>
    </w:pPr>
    <w:rPr>
      <w:rFonts w:ascii="Arial" w:eastAsia="ヒラギノ角ゴ Pro W3" w:hAnsi="Arial"/>
      <w:color w:val="000000"/>
      <w:sz w:val="24"/>
      <w:lang w:val="de-DE" w:eastAsia="de-DE"/>
    </w:rPr>
  </w:style>
  <w:style w:type="paragraph" w:styleId="Textkrper">
    <w:name w:val="Body Text"/>
    <w:basedOn w:val="Standard"/>
    <w:link w:val="TextkrperZchn"/>
    <w:locked/>
    <w:rsid w:val="00953180"/>
    <w:pPr>
      <w:spacing w:after="120" w:line="360" w:lineRule="exact"/>
      <w:jc w:val="both"/>
    </w:pPr>
    <w:rPr>
      <w:rFonts w:ascii="Arial" w:eastAsia="Times New Roman" w:hAnsi="Arial"/>
      <w:color w:val="auto"/>
      <w:sz w:val="24"/>
      <w:szCs w:val="20"/>
      <w:lang w:val="de-DE" w:eastAsia="de-DE"/>
    </w:rPr>
  </w:style>
  <w:style w:type="character" w:customStyle="1" w:styleId="TextkrperZchn">
    <w:name w:val="Textkörper Zchn"/>
    <w:basedOn w:val="Absatz-Standardschriftart"/>
    <w:link w:val="Textkrper"/>
    <w:rsid w:val="00953180"/>
    <w:rPr>
      <w:rFonts w:ascii="Arial" w:eastAsia="Times New Roman" w:hAnsi="Arial"/>
      <w:sz w:val="24"/>
      <w:lang w:val="de-DE" w:eastAsia="de-DE"/>
    </w:rPr>
  </w:style>
  <w:style w:type="character" w:styleId="Hyperlink">
    <w:name w:val="Hyperlink"/>
    <w:basedOn w:val="Absatz-Standardschriftart"/>
    <w:uiPriority w:val="99"/>
    <w:locked/>
    <w:rsid w:val="00953180"/>
    <w:rPr>
      <w:color w:val="0000FF"/>
      <w:u w:val="single"/>
    </w:rPr>
  </w:style>
  <w:style w:type="paragraph" w:customStyle="1" w:styleId="EinfacherAbsatz">
    <w:name w:val="[Einfacher Absatz]"/>
    <w:basedOn w:val="Standard"/>
    <w:rsid w:val="002274E9"/>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lang w:val="de-DE" w:eastAsia="de-DE" w:bidi="de-DE"/>
    </w:rPr>
  </w:style>
  <w:style w:type="paragraph" w:customStyle="1" w:styleId="Standa">
    <w:name w:val="Standa"/>
    <w:rsid w:val="00E51C9C"/>
    <w:rPr>
      <w:rFonts w:ascii="Cambria" w:eastAsia="MS Minngs" w:hAnsi="Cambria"/>
      <w:sz w:val="24"/>
      <w:szCs w:val="24"/>
      <w:lang w:val="de-DE" w:eastAsia="de-DE"/>
    </w:rPr>
  </w:style>
  <w:style w:type="paragraph" w:customStyle="1" w:styleId="Standa1">
    <w:name w:val="Standa1"/>
    <w:rsid w:val="00E51C9C"/>
    <w:rPr>
      <w:rFonts w:ascii="Cambria" w:eastAsia="MS Minngs" w:hAnsi="Cambria"/>
      <w:sz w:val="24"/>
      <w:szCs w:val="24"/>
      <w:lang w:val="de-DE" w:eastAsia="de-DE"/>
    </w:rPr>
  </w:style>
  <w:style w:type="paragraph" w:customStyle="1" w:styleId="Listenabsatz1">
    <w:name w:val="Listenabsatz1"/>
    <w:basedOn w:val="Standa1"/>
    <w:rsid w:val="00E51C9C"/>
    <w:pPr>
      <w:ind w:left="720"/>
    </w:pPr>
  </w:style>
  <w:style w:type="character" w:customStyle="1" w:styleId="Bold">
    <w:name w:val="Bold"/>
    <w:basedOn w:val="Absatz-Standardschriftart"/>
    <w:uiPriority w:val="1"/>
    <w:qFormat/>
    <w:rsid w:val="00791DF4"/>
    <w:rPr>
      <w:rFonts w:ascii="Univers LT Std 57 Cn" w:hAnsi="Univers LT Std 57 Cn"/>
      <w:b/>
      <w:color w:val="auto"/>
    </w:rPr>
  </w:style>
  <w:style w:type="paragraph" w:customStyle="1" w:styleId="Fuzeile-Hervorgehoben">
    <w:name w:val="Fußzeile - Hervorgehoben"/>
    <w:basedOn w:val="Fuzeile"/>
    <w:next w:val="Fuzeile"/>
    <w:link w:val="Fuzeile-HervorgehobenZchn"/>
    <w:uiPriority w:val="8"/>
    <w:qFormat/>
    <w:rsid w:val="00791DF4"/>
    <w:pPr>
      <w:framePr w:w="9015" w:wrap="around" w:vAnchor="page" w:hAnchor="margin" w:y="15650" w:anchorLock="1"/>
    </w:pPr>
    <w:rPr>
      <w:rFonts w:ascii="Univers LT Std 57 Cn" w:hAnsi="Univers LT Std 57 Cn"/>
      <w:b/>
      <w:color w:val="008E5C"/>
    </w:rPr>
  </w:style>
  <w:style w:type="character" w:customStyle="1" w:styleId="Fuzeile-HervorgehobenZchn">
    <w:name w:val="Fußzeile - Hervorgehoben Zchn"/>
    <w:basedOn w:val="FuzeileZchn"/>
    <w:link w:val="Fuzeile-Hervorgehoben"/>
    <w:uiPriority w:val="8"/>
    <w:rsid w:val="00791DF4"/>
    <w:rPr>
      <w:rFonts w:ascii="Univers LT Std 57 Cn" w:eastAsia="SimSun" w:hAnsi="Univers LT Std 57 Cn"/>
      <w:b/>
      <w:color w:val="008E5C"/>
      <w:sz w:val="16"/>
      <w:szCs w:val="24"/>
      <w:lang w:eastAsia="zh-CN"/>
    </w:rPr>
  </w:style>
  <w:style w:type="paragraph" w:styleId="StandardWeb">
    <w:name w:val="Normal (Web)"/>
    <w:basedOn w:val="Standard"/>
    <w:locked/>
    <w:rsid w:val="003D3D26"/>
    <w:pPr>
      <w:spacing w:before="100" w:beforeAutospacing="1" w:after="100" w:afterAutospacing="1" w:line="240" w:lineRule="auto"/>
    </w:pPr>
    <w:rPr>
      <w:rFonts w:ascii="Times New Roman" w:eastAsia="Times New Roman" w:hAnsi="Times New Roman"/>
      <w:color w:val="auto"/>
      <w:sz w:val="24"/>
      <w:lang w:eastAsia="de-AT"/>
    </w:rPr>
  </w:style>
  <w:style w:type="paragraph" w:customStyle="1" w:styleId="Hervorbebung">
    <w:name w:val="Hervorbebung"/>
    <w:basedOn w:val="Standard"/>
    <w:next w:val="Standard"/>
    <w:uiPriority w:val="3"/>
    <w:qFormat/>
    <w:rsid w:val="00A60A41"/>
    <w:pPr>
      <w:spacing w:line="360" w:lineRule="exact"/>
      <w:contextualSpacing/>
    </w:pPr>
    <w:rPr>
      <w:rFonts w:ascii="Univers LT Std 57 Cn" w:hAnsi="Univers LT Std 57 Cn"/>
      <w:color w:val="009B69"/>
      <w:sz w:val="32"/>
    </w:rPr>
  </w:style>
  <w:style w:type="paragraph" w:styleId="Textkrper-Zeileneinzug">
    <w:name w:val="Body Text Indent"/>
    <w:basedOn w:val="Standard"/>
    <w:link w:val="Textkrper-ZeileneinzugZchn"/>
    <w:uiPriority w:val="99"/>
    <w:semiHidden/>
    <w:locked/>
    <w:rsid w:val="00F915FF"/>
    <w:pPr>
      <w:spacing w:after="120"/>
      <w:ind w:left="283"/>
    </w:pPr>
  </w:style>
  <w:style w:type="character" w:customStyle="1" w:styleId="Textkrper-ZeileneinzugZchn">
    <w:name w:val="Textkörper-Zeileneinzug Zchn"/>
    <w:basedOn w:val="Absatz-Standardschriftart"/>
    <w:link w:val="Textkrper-Zeileneinzug"/>
    <w:uiPriority w:val="99"/>
    <w:semiHidden/>
    <w:rsid w:val="00F915FF"/>
    <w:rPr>
      <w:rFonts w:ascii="Univers LT Std 47 Cn Lt" w:eastAsia="SimSun" w:hAnsi="Univers LT Std 47 Cn Lt"/>
      <w:color w:val="6D6E71"/>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098">
      <w:bodyDiv w:val="1"/>
      <w:marLeft w:val="0"/>
      <w:marRight w:val="0"/>
      <w:marTop w:val="0"/>
      <w:marBottom w:val="0"/>
      <w:divBdr>
        <w:top w:val="none" w:sz="0" w:space="0" w:color="auto"/>
        <w:left w:val="none" w:sz="0" w:space="0" w:color="auto"/>
        <w:bottom w:val="none" w:sz="0" w:space="0" w:color="auto"/>
        <w:right w:val="none" w:sz="0" w:space="0" w:color="auto"/>
      </w:divBdr>
    </w:div>
    <w:div w:id="1215459081">
      <w:bodyDiv w:val="1"/>
      <w:marLeft w:val="0"/>
      <w:marRight w:val="0"/>
      <w:marTop w:val="0"/>
      <w:marBottom w:val="0"/>
      <w:divBdr>
        <w:top w:val="none" w:sz="0" w:space="0" w:color="auto"/>
        <w:left w:val="none" w:sz="0" w:space="0" w:color="auto"/>
        <w:bottom w:val="none" w:sz="0" w:space="0" w:color="auto"/>
        <w:right w:val="none" w:sz="0" w:space="0" w:color="auto"/>
      </w:divBdr>
    </w:div>
    <w:div w:id="1542089632">
      <w:bodyDiv w:val="1"/>
      <w:marLeft w:val="0"/>
      <w:marRight w:val="0"/>
      <w:marTop w:val="0"/>
      <w:marBottom w:val="0"/>
      <w:divBdr>
        <w:top w:val="none" w:sz="0" w:space="0" w:color="auto"/>
        <w:left w:val="none" w:sz="0" w:space="0" w:color="auto"/>
        <w:bottom w:val="none" w:sz="0" w:space="0" w:color="auto"/>
        <w:right w:val="none" w:sz="0" w:space="0" w:color="auto"/>
      </w:divBdr>
    </w:div>
    <w:div w:id="1772553792">
      <w:bodyDiv w:val="1"/>
      <w:marLeft w:val="0"/>
      <w:marRight w:val="0"/>
      <w:marTop w:val="0"/>
      <w:marBottom w:val="0"/>
      <w:divBdr>
        <w:top w:val="none" w:sz="0" w:space="0" w:color="auto"/>
        <w:left w:val="none" w:sz="0" w:space="0" w:color="auto"/>
        <w:bottom w:val="none" w:sz="0" w:space="0" w:color="auto"/>
        <w:right w:val="none" w:sz="0" w:space="0" w:color="auto"/>
      </w:divBdr>
    </w:div>
    <w:div w:id="1888712420">
      <w:bodyDiv w:val="1"/>
      <w:marLeft w:val="0"/>
      <w:marRight w:val="0"/>
      <w:marTop w:val="0"/>
      <w:marBottom w:val="0"/>
      <w:divBdr>
        <w:top w:val="none" w:sz="0" w:space="0" w:color="auto"/>
        <w:left w:val="none" w:sz="0" w:space="0" w:color="auto"/>
        <w:bottom w:val="none" w:sz="0" w:space="0" w:color="auto"/>
        <w:right w:val="none" w:sz="0" w:space="0" w:color="auto"/>
      </w:divBdr>
    </w:div>
    <w:div w:id="208721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e@sozialversicherung.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2350B-A97E-41AB-9018-F16F2BCCB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799</Words>
  <Characters>5038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Kleber Astrid</cp:lastModifiedBy>
  <cp:revision>12</cp:revision>
  <cp:lastPrinted>2015-02-16T07:22:00Z</cp:lastPrinted>
  <dcterms:created xsi:type="dcterms:W3CDTF">2019-07-11T11:35:00Z</dcterms:created>
  <dcterms:modified xsi:type="dcterms:W3CDTF">2019-07-16T13:55:00Z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